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62DF" w14:textId="77777777" w:rsidR="008C6F25" w:rsidRPr="003A4F4B" w:rsidRDefault="008C6F25" w:rsidP="008C6F25">
      <w:pPr>
        <w:jc w:val="center"/>
        <w:rPr>
          <w:rFonts w:ascii="Times New Roman" w:hAnsi="Times New Roman" w:cs="Times New Roman"/>
          <w:b/>
          <w:sz w:val="28"/>
        </w:rPr>
      </w:pPr>
      <w:r w:rsidRPr="003A4F4B">
        <w:rPr>
          <w:rFonts w:ascii="Times New Roman" w:hAnsi="Times New Roman" w:cs="Times New Roman"/>
          <w:b/>
          <w:sz w:val="28"/>
        </w:rPr>
        <w:t>Политика обработки персональных данных</w:t>
      </w:r>
    </w:p>
    <w:p w14:paraId="37FBFA5A" w14:textId="77777777" w:rsidR="008C6F25" w:rsidRPr="008C6F25" w:rsidRDefault="008C6F25" w:rsidP="008C6F25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8C6F25">
        <w:rPr>
          <w:rFonts w:ascii="Times New Roman" w:hAnsi="Times New Roman" w:cs="Times New Roman"/>
          <w:b/>
        </w:rPr>
        <w:t>ОБЩИЕ ПОЛОЖЕНИЯ</w:t>
      </w:r>
    </w:p>
    <w:p w14:paraId="58C01367" w14:textId="77777777" w:rsidR="008C6F25" w:rsidRDefault="008C6F25" w:rsidP="008C6F2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C6F25">
        <w:rPr>
          <w:rFonts w:ascii="Times New Roman" w:hAnsi="Times New Roman" w:cs="Times New Roman"/>
        </w:rPr>
        <w:t xml:space="preserve">Настоящая «Политика обработки персональных данных» (далее – Политика) определяет систему взглядов на обеспечение безопасности персональных данных </w:t>
      </w:r>
      <w:r>
        <w:rPr>
          <w:rFonts w:ascii="Times New Roman" w:hAnsi="Times New Roman" w:cs="Times New Roman"/>
        </w:rPr>
        <w:t>Индивидуальным Предпринимателем Созиновой Екатериной Ивановной</w:t>
      </w:r>
      <w:r w:rsidRPr="008C6F25"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</w:rPr>
        <w:t>Владелец Сайта/Оператор</w:t>
      </w:r>
      <w:r w:rsidRPr="008C6F25">
        <w:rPr>
          <w:rFonts w:ascii="Times New Roman" w:hAnsi="Times New Roman" w:cs="Times New Roman"/>
        </w:rPr>
        <w:t>) и представляет собой систематизированное изложение целей и задач защиты, основных принципов и способов обеспечения требуемого уровня безопасности информации, организационных и технологических аспектов обеспечения безопасности персональных данных в информационных системах персональных данных</w:t>
      </w:r>
      <w:r>
        <w:rPr>
          <w:rFonts w:ascii="Times New Roman" w:hAnsi="Times New Roman" w:cs="Times New Roman"/>
        </w:rPr>
        <w:t xml:space="preserve">, обрабатываемых посредством сайта в сети Интернет </w:t>
      </w:r>
      <w:hyperlink r:id="rId5" w:history="1">
        <w:r w:rsidRPr="00F41088">
          <w:rPr>
            <w:rStyle w:val="a4"/>
            <w:rFonts w:ascii="Times New Roman" w:hAnsi="Times New Roman" w:cs="Times New Roman"/>
            <w:lang w:val="en-US"/>
          </w:rPr>
          <w:t>https</w:t>
        </w:r>
        <w:r w:rsidRPr="00F41088">
          <w:rPr>
            <w:rStyle w:val="a4"/>
            <w:rFonts w:ascii="Times New Roman" w:hAnsi="Times New Roman" w:cs="Times New Roman"/>
          </w:rPr>
          <w:t>://</w:t>
        </w:r>
        <w:r w:rsidRPr="00F41088">
          <w:rPr>
            <w:rStyle w:val="a4"/>
            <w:rFonts w:ascii="Times New Roman" w:hAnsi="Times New Roman" w:cs="Times New Roman"/>
            <w:lang w:val="en-US"/>
          </w:rPr>
          <w:t>www</w:t>
        </w:r>
        <w:r w:rsidRPr="00F4108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F41088">
          <w:rPr>
            <w:rStyle w:val="a4"/>
            <w:rFonts w:ascii="Times New Roman" w:hAnsi="Times New Roman" w:cs="Times New Roman"/>
            <w:lang w:val="en-US"/>
          </w:rPr>
          <w:t>kupava</w:t>
        </w:r>
        <w:proofErr w:type="spellEnd"/>
        <w:r w:rsidRPr="00F41088">
          <w:rPr>
            <w:rStyle w:val="a4"/>
            <w:rFonts w:ascii="Times New Roman" w:hAnsi="Times New Roman" w:cs="Times New Roman"/>
          </w:rPr>
          <w:t>43.</w:t>
        </w:r>
        <w:proofErr w:type="spellStart"/>
        <w:r w:rsidRPr="00F41088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Pr="008C6F25">
          <w:rPr>
            <w:rStyle w:val="a4"/>
            <w:rFonts w:ascii="Times New Roman" w:hAnsi="Times New Roman" w:cs="Times New Roman"/>
          </w:rPr>
          <w:t>/</w:t>
        </w:r>
      </w:hyperlink>
      <w:r w:rsidR="00A60D69">
        <w:rPr>
          <w:rFonts w:ascii="Times New Roman" w:hAnsi="Times New Roman" w:cs="Times New Roman"/>
        </w:rPr>
        <w:t xml:space="preserve"> (далее – Сайт)</w:t>
      </w:r>
      <w:r w:rsidRPr="008C6F25">
        <w:rPr>
          <w:rFonts w:ascii="Times New Roman" w:hAnsi="Times New Roman" w:cs="Times New Roman"/>
        </w:rPr>
        <w:t>.</w:t>
      </w:r>
    </w:p>
    <w:p w14:paraId="5BB545E9" w14:textId="77777777" w:rsidR="008C6F25" w:rsidRPr="008C6F25" w:rsidRDefault="008C6F25" w:rsidP="008C6F2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C6F25">
        <w:rPr>
          <w:rFonts w:ascii="Times New Roman" w:hAnsi="Times New Roman" w:cs="Times New Roman"/>
        </w:rPr>
        <w:t>Настоящая Политика определяет главные принципы, которыми руководствуется Оператор при обработке персональных данных в процессе осуществления своей деятельности.</w:t>
      </w:r>
    </w:p>
    <w:p w14:paraId="5447E046" w14:textId="77777777" w:rsidR="008C6F25" w:rsidRPr="008C6F25" w:rsidRDefault="008C6F25" w:rsidP="008C6F25">
      <w:pPr>
        <w:pStyle w:val="a3"/>
        <w:numPr>
          <w:ilvl w:val="1"/>
          <w:numId w:val="1"/>
        </w:numPr>
        <w:shd w:val="clear" w:color="auto" w:fill="FFFFFF"/>
        <w:spacing w:after="120" w:line="262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Настоящая Политика конфиденциальности разработана в соответствии с:</w:t>
      </w:r>
    </w:p>
    <w:p w14:paraId="6473B518" w14:textId="77777777" w:rsidR="008C6F25" w:rsidRPr="008C6F25" w:rsidRDefault="008C6F25" w:rsidP="008C6F25">
      <w:pPr>
        <w:numPr>
          <w:ilvl w:val="0"/>
          <w:numId w:val="2"/>
        </w:numPr>
        <w:shd w:val="clear" w:color="auto" w:fill="FFFFFF"/>
        <w:spacing w:after="120" w:line="262" w:lineRule="auto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Конституцией Российской Федерации;</w:t>
      </w:r>
    </w:p>
    <w:p w14:paraId="45F7477D" w14:textId="77777777" w:rsidR="008C6F25" w:rsidRPr="008C6F25" w:rsidRDefault="008C6F25" w:rsidP="008C6F25">
      <w:pPr>
        <w:numPr>
          <w:ilvl w:val="0"/>
          <w:numId w:val="2"/>
        </w:numPr>
        <w:shd w:val="clear" w:color="auto" w:fill="FFFFFF"/>
        <w:spacing w:after="120" w:line="262" w:lineRule="auto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Федеральным законом от 27 июля 2006 года № 152-ФЗ «О персональных данных»;</w:t>
      </w:r>
    </w:p>
    <w:p w14:paraId="3A7E6439" w14:textId="77777777" w:rsidR="008C6F25" w:rsidRPr="008C6F25" w:rsidRDefault="008C6F25" w:rsidP="008C6F25">
      <w:pPr>
        <w:numPr>
          <w:ilvl w:val="0"/>
          <w:numId w:val="2"/>
        </w:numPr>
        <w:shd w:val="clear" w:color="auto" w:fill="FFFFFF"/>
        <w:spacing w:after="120" w:line="262" w:lineRule="auto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Федеральным законом от 27 июля 2006 года № 149-ФЗ «Об информации, информационных технологиях и о защите информации;</w:t>
      </w:r>
    </w:p>
    <w:p w14:paraId="1DD7A212" w14:textId="77777777" w:rsidR="008C6F25" w:rsidRPr="008C6F25" w:rsidRDefault="008C6F25" w:rsidP="008C6F25">
      <w:pPr>
        <w:numPr>
          <w:ilvl w:val="0"/>
          <w:numId w:val="2"/>
        </w:numPr>
        <w:shd w:val="clear" w:color="auto" w:fill="FFFFFF"/>
        <w:spacing w:after="120" w:line="262" w:lineRule="auto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Постановлением Правительства РФ от 01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74714B53" w14:textId="77777777" w:rsidR="008C6F25" w:rsidRPr="008C6F25" w:rsidRDefault="008C6F25" w:rsidP="008C6F25">
      <w:pPr>
        <w:numPr>
          <w:ilvl w:val="0"/>
          <w:numId w:val="2"/>
        </w:numPr>
        <w:shd w:val="clear" w:color="auto" w:fill="FFFFFF"/>
        <w:spacing w:after="120" w:line="262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F25">
        <w:rPr>
          <w:rFonts w:ascii="Times New Roman" w:eastAsia="Times New Roman" w:hAnsi="Times New Roman" w:cs="Times New Roman"/>
          <w:lang w:eastAsia="ru-RU"/>
        </w:rPr>
        <w:t>Иными нормативно-правовыми актами Российской Федерации и локальными нормативными актами Владельца Сайта.</w:t>
      </w:r>
    </w:p>
    <w:p w14:paraId="3963B799" w14:textId="77777777" w:rsidR="008C6F25" w:rsidRDefault="008C6F25" w:rsidP="008C6F2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C6F25">
        <w:rPr>
          <w:rFonts w:ascii="Times New Roman" w:hAnsi="Times New Roman" w:cs="Times New Roman"/>
        </w:rPr>
        <w:t>Целью настоящей Политики является формирование и проведение единой политики в области обеспечения безопасности персональных данных.</w:t>
      </w:r>
    </w:p>
    <w:p w14:paraId="41873994" w14:textId="77777777" w:rsidR="00EA4435" w:rsidRDefault="00EA4435" w:rsidP="008C6F2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(далее – </w:t>
      </w:r>
      <w:proofErr w:type="spellStart"/>
      <w:r>
        <w:rPr>
          <w:rFonts w:ascii="Times New Roman" w:hAnsi="Times New Roman" w:cs="Times New Roman"/>
        </w:rPr>
        <w:t>ПДн</w:t>
      </w:r>
      <w:proofErr w:type="spellEnd"/>
      <w:r>
        <w:rPr>
          <w:rFonts w:ascii="Times New Roman" w:hAnsi="Times New Roman" w:cs="Times New Roman"/>
        </w:rPr>
        <w:t>) осуществляется на основе следующих принципов:</w:t>
      </w:r>
    </w:p>
    <w:p w14:paraId="7BB8CA2A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законности и справедливости целей и способов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;</w:t>
      </w:r>
    </w:p>
    <w:p w14:paraId="7B30A092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соответствия целей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 законным целям, заранее определенным и заявленным при сборе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;</w:t>
      </w:r>
    </w:p>
    <w:p w14:paraId="138CEFDC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соответствия объема и содержания обрабатываемых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, способов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 целям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;</w:t>
      </w:r>
    </w:p>
    <w:p w14:paraId="20DA9747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точности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, их достаточности для целей обработки, недопустимости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, избыточных по отношению к целям, заявленным при сборе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;</w:t>
      </w:r>
    </w:p>
    <w:p w14:paraId="7CEA35C9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недопустимости объединения созданных для несовместимых между собой целей баз данных, содержащих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;</w:t>
      </w:r>
    </w:p>
    <w:p w14:paraId="401E6CA9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хранения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 в форме, позволяющей определить субъекта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, не дольше, чем этого требуют цели обработки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, или устанавливающий срок хранения федеральный закон;</w:t>
      </w:r>
    </w:p>
    <w:p w14:paraId="6A3B66FC" w14:textId="77777777" w:rsid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уничтожения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 xml:space="preserve"> по достижении целей их обработки, в случае утраты необходимости в достижении целей обработки или по окончании срока хранения </w:t>
      </w:r>
      <w:proofErr w:type="spellStart"/>
      <w:r w:rsidRPr="00EA4435">
        <w:rPr>
          <w:rFonts w:ascii="Times New Roman" w:hAnsi="Times New Roman" w:cs="Times New Roman"/>
        </w:rPr>
        <w:t>ПДн</w:t>
      </w:r>
      <w:proofErr w:type="spellEnd"/>
      <w:r w:rsidRPr="00EA4435">
        <w:rPr>
          <w:rFonts w:ascii="Times New Roman" w:hAnsi="Times New Roman" w:cs="Times New Roman"/>
        </w:rPr>
        <w:t>, установленного федеральным законом;</w:t>
      </w:r>
    </w:p>
    <w:p w14:paraId="03EAB85A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обеспечения конфиденциальности и безопасности обрабатываемых персональных данных.</w:t>
      </w:r>
    </w:p>
    <w:p w14:paraId="5EAF1043" w14:textId="77777777" w:rsidR="00A60D69" w:rsidRDefault="00A60D69" w:rsidP="008C6F2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F1D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Действие Политики распространяется на все персональные данные субъектов, а также </w:t>
      </w:r>
      <w:r w:rsidRPr="00DF1D88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Cookies</w:t>
      </w:r>
      <w:r w:rsidRPr="00DF1D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Пользователей, обрабатываемые Владельцем Сайта</w:t>
      </w:r>
      <w:r w:rsidRPr="00DF1D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 применением средств автоматизации и без применения таких средств.</w:t>
      </w:r>
    </w:p>
    <w:p w14:paraId="7D0FC3B0" w14:textId="7FBAE453" w:rsidR="008C6F25" w:rsidRDefault="00A60D69" w:rsidP="00A60D69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D69">
        <w:rPr>
          <w:rFonts w:ascii="Times New Roman" w:hAnsi="Times New Roman" w:cs="Times New Roman"/>
        </w:rPr>
        <w:lastRenderedPageBreak/>
        <w:t>Настоящая Политика размещена в открытом неограниченном доступе на официальном Интернет-сайте Оператора (</w:t>
      </w:r>
      <w:hyperlink r:id="rId6" w:history="1">
        <w:r w:rsidR="00772420" w:rsidRPr="00D16760">
          <w:rPr>
            <w:rStyle w:val="a4"/>
            <w:rFonts w:ascii="Times New Roman" w:hAnsi="Times New Roman" w:cs="Times New Roman"/>
          </w:rPr>
          <w:t>https://www.kupava43.ru/Politika_personalnykh_dannykh.</w:t>
        </w:r>
        <w:r w:rsidR="00772420" w:rsidRPr="00D16760">
          <w:rPr>
            <w:rStyle w:val="a4"/>
            <w:rFonts w:ascii="Times New Roman" w:hAnsi="Times New Roman" w:cs="Times New Roman"/>
            <w:lang w:val="en-US"/>
          </w:rPr>
          <w:t>docx</w:t>
        </w:r>
      </w:hyperlink>
      <w:r w:rsidRPr="00A60D69">
        <w:rPr>
          <w:rFonts w:ascii="Times New Roman" w:hAnsi="Times New Roman" w:cs="Times New Roman"/>
        </w:rPr>
        <w:t>).</w:t>
      </w:r>
    </w:p>
    <w:p w14:paraId="60D31F9C" w14:textId="77777777" w:rsidR="00A60D69" w:rsidRDefault="00A60D69" w:rsidP="00A60D69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E709A70" w14:textId="77777777" w:rsidR="00A60D69" w:rsidRPr="00A60D69" w:rsidRDefault="00A60D69" w:rsidP="00A60D69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A60D69">
        <w:rPr>
          <w:rFonts w:ascii="Times New Roman" w:hAnsi="Times New Roman" w:cs="Times New Roman"/>
          <w:b/>
        </w:rPr>
        <w:t>ОСНОВНЫЕ ТЕРМИНЫ И ОПРЕДЕЛЕНИЯ</w:t>
      </w:r>
    </w:p>
    <w:p w14:paraId="60E16A57" w14:textId="77777777" w:rsidR="00A60D69" w:rsidRDefault="00A60D69" w:rsidP="00A60D69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D69">
        <w:rPr>
          <w:rFonts w:ascii="Times New Roman" w:hAnsi="Times New Roman" w:cs="Times New Roman"/>
        </w:rPr>
        <w:t xml:space="preserve">Основные термины и определения, используемые в настоящей </w:t>
      </w:r>
      <w:r>
        <w:rPr>
          <w:rFonts w:ascii="Times New Roman" w:hAnsi="Times New Roman" w:cs="Times New Roman"/>
        </w:rPr>
        <w:t>П</w:t>
      </w:r>
      <w:r w:rsidRPr="00A60D69">
        <w:rPr>
          <w:rFonts w:ascii="Times New Roman" w:hAnsi="Times New Roman" w:cs="Times New Roman"/>
        </w:rPr>
        <w:t>олитике:</w:t>
      </w:r>
    </w:p>
    <w:p w14:paraId="42B97987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D69">
        <w:rPr>
          <w:rFonts w:ascii="Times New Roman" w:hAnsi="Times New Roman" w:cs="Times New Roman"/>
          <w:b/>
        </w:rPr>
        <w:t>Пользователь</w:t>
      </w:r>
      <w:r w:rsidRPr="00A60D69">
        <w:rPr>
          <w:rFonts w:ascii="Times New Roman" w:hAnsi="Times New Roman" w:cs="Times New Roman"/>
        </w:rPr>
        <w:t xml:space="preserve"> – лицо, осуществляющее просмотр любой страницы Сайта, а также использующее функциональные возможности Сайта.</w:t>
      </w:r>
    </w:p>
    <w:p w14:paraId="6077F56D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87AE6">
        <w:rPr>
          <w:rFonts w:ascii="Times New Roman" w:hAnsi="Times New Roman" w:cs="Times New Roman"/>
          <w:b/>
        </w:rPr>
        <w:t>Покупатель</w:t>
      </w:r>
      <w:r w:rsidRPr="00A60D69">
        <w:rPr>
          <w:rFonts w:ascii="Times New Roman" w:hAnsi="Times New Roman" w:cs="Times New Roman"/>
        </w:rPr>
        <w:t xml:space="preserve"> – Пользователь Сайта, являющийся физическим лицом, заказывающий и/или приобретающий Товары (работы, услуги) на Сайте</w:t>
      </w:r>
      <w:r w:rsidR="00487AE6">
        <w:rPr>
          <w:rFonts w:ascii="Times New Roman" w:hAnsi="Times New Roman" w:cs="Times New Roman"/>
        </w:rPr>
        <w:t>.</w:t>
      </w:r>
    </w:p>
    <w:p w14:paraId="750F3814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487AE6">
        <w:rPr>
          <w:rFonts w:ascii="Times New Roman" w:hAnsi="Times New Roman" w:cs="Times New Roman"/>
          <w:b/>
        </w:rPr>
        <w:t>Персональные данные (</w:t>
      </w:r>
      <w:proofErr w:type="spellStart"/>
      <w:r w:rsidRPr="00487AE6">
        <w:rPr>
          <w:rFonts w:ascii="Times New Roman" w:hAnsi="Times New Roman" w:cs="Times New Roman"/>
          <w:b/>
        </w:rPr>
        <w:t>ПДн</w:t>
      </w:r>
      <w:proofErr w:type="spellEnd"/>
      <w:r w:rsidRPr="00487AE6">
        <w:rPr>
          <w:rFonts w:ascii="Times New Roman" w:hAnsi="Times New Roman" w:cs="Times New Roman"/>
          <w:b/>
        </w:rPr>
        <w:t>)</w:t>
      </w:r>
      <w:r w:rsidRPr="00A60D69">
        <w:rPr>
          <w:rFonts w:ascii="Times New Roman" w:hAnsi="Times New Roman" w:cs="Times New Roman"/>
        </w:rPr>
        <w:t xml:space="preserve"> </w:t>
      </w:r>
      <w:r w:rsidR="00487AE6" w:rsidRPr="00A60D69">
        <w:rPr>
          <w:rFonts w:ascii="Times New Roman" w:hAnsi="Times New Roman" w:cs="Times New Roman"/>
        </w:rPr>
        <w:t>–</w:t>
      </w:r>
      <w:r w:rsidRPr="00A60D69">
        <w:rPr>
          <w:rFonts w:ascii="Times New Roman" w:hAnsi="Times New Roman" w:cs="Times New Roman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данных), в частности, информация, которую Пользователь предоставляет и указывает о себе самостоятельно при регистрации (создании учетной записи) или в процессе использования Сервисов Сайта, включая персональные данные Пользователя, а также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числе, но не ограничиваясь, IP-адрес, данные файлов </w:t>
      </w:r>
      <w:proofErr w:type="spellStart"/>
      <w:r w:rsidRPr="00A60D69">
        <w:rPr>
          <w:rFonts w:ascii="Times New Roman" w:hAnsi="Times New Roman" w:cs="Times New Roman"/>
        </w:rPr>
        <w:t>cookie</w:t>
      </w:r>
      <w:proofErr w:type="spellEnd"/>
      <w:r w:rsidRPr="00A60D69">
        <w:rPr>
          <w:rFonts w:ascii="Times New Roman" w:hAnsi="Times New Roman" w:cs="Times New Roman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информация.</w:t>
      </w:r>
    </w:p>
    <w:p w14:paraId="63E73D2B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Обработка персональных данных</w:t>
      </w:r>
      <w:r w:rsidRPr="00A60D69">
        <w:rPr>
          <w:rFonts w:ascii="Times New Roman" w:hAnsi="Times New Roman" w:cs="Times New Roman"/>
        </w:rPr>
        <w:t xml:space="preserve"> </w:t>
      </w:r>
      <w:r w:rsidR="00EA4435" w:rsidRPr="00A60D69">
        <w:rPr>
          <w:rFonts w:ascii="Times New Roman" w:hAnsi="Times New Roman" w:cs="Times New Roman"/>
        </w:rPr>
        <w:t>–</w:t>
      </w:r>
      <w:r w:rsidRPr="00A60D69">
        <w:rPr>
          <w:rFonts w:ascii="Times New Roman" w:hAnsi="Times New Roman" w:cs="Times New Roman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2275A9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A60D69">
        <w:rPr>
          <w:rFonts w:ascii="Times New Roman" w:hAnsi="Times New Roman" w:cs="Times New Roman"/>
        </w:rPr>
        <w:t xml:space="preserve"> </w:t>
      </w:r>
      <w:r w:rsidR="00EA4435" w:rsidRPr="00A60D69">
        <w:rPr>
          <w:rFonts w:ascii="Times New Roman" w:hAnsi="Times New Roman" w:cs="Times New Roman"/>
        </w:rPr>
        <w:t>–</w:t>
      </w:r>
      <w:r w:rsidRPr="00A60D69">
        <w:rPr>
          <w:rFonts w:ascii="Times New Roman" w:hAnsi="Times New Roman" w:cs="Times New Roman"/>
        </w:rPr>
        <w:t xml:space="preserve"> обработка персональных данных с помощью средств вычислительной техники.</w:t>
      </w:r>
    </w:p>
    <w:p w14:paraId="7A08A277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Предоставление персональных данных</w:t>
      </w:r>
      <w:r w:rsidRPr="00A60D69">
        <w:rPr>
          <w:rFonts w:ascii="Times New Roman" w:hAnsi="Times New Roman" w:cs="Times New Roman"/>
        </w:rPr>
        <w:t xml:space="preserve"> </w:t>
      </w:r>
      <w:r w:rsidR="00EA4435" w:rsidRPr="00A60D69">
        <w:rPr>
          <w:rFonts w:ascii="Times New Roman" w:hAnsi="Times New Roman" w:cs="Times New Roman"/>
        </w:rPr>
        <w:t>–</w:t>
      </w:r>
      <w:r w:rsidRPr="00A60D69">
        <w:rPr>
          <w:rFonts w:ascii="Times New Roman" w:hAnsi="Times New Roman" w:cs="Times New Roman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384DB9C6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Субъект персональных данных</w:t>
      </w:r>
      <w:r w:rsidRPr="00A60D69">
        <w:rPr>
          <w:rFonts w:ascii="Times New Roman" w:hAnsi="Times New Roman" w:cs="Times New Roman"/>
        </w:rPr>
        <w:t xml:space="preserve"> — физическое лицо, чьи персональные данные обрабатываются.</w:t>
      </w:r>
    </w:p>
    <w:p w14:paraId="18DCB53A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Оператор</w:t>
      </w:r>
      <w:r w:rsidRPr="00A60D69">
        <w:rPr>
          <w:rFonts w:ascii="Times New Roman" w:hAnsi="Times New Roman" w:cs="Times New Roman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2132CE" w14:textId="77777777" w:rsidR="00A60D69" w:rsidRDefault="00EA4435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Форма</w:t>
      </w:r>
      <w:r w:rsidR="00A60D69" w:rsidRPr="00EA4435">
        <w:rPr>
          <w:rFonts w:ascii="Times New Roman" w:hAnsi="Times New Roman" w:cs="Times New Roman"/>
          <w:b/>
        </w:rPr>
        <w:t xml:space="preserve"> обратной связи</w:t>
      </w:r>
      <w:r>
        <w:rPr>
          <w:rFonts w:ascii="Times New Roman" w:hAnsi="Times New Roman" w:cs="Times New Roman"/>
        </w:rPr>
        <w:t xml:space="preserve"> — веб-форма, размещенная на Сайте и предназначенная </w:t>
      </w:r>
      <w:r w:rsidR="00A60D69" w:rsidRPr="00A60D69">
        <w:rPr>
          <w:rFonts w:ascii="Times New Roman" w:hAnsi="Times New Roman" w:cs="Times New Roman"/>
        </w:rPr>
        <w:t>для направления электронных сообщений Оператору.</w:t>
      </w:r>
    </w:p>
    <w:p w14:paraId="22A706A5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  <w:b/>
        </w:rPr>
        <w:t>Хранение персональных данных</w:t>
      </w:r>
      <w:r w:rsidRPr="00A60D69">
        <w:rPr>
          <w:rFonts w:ascii="Times New Roman" w:hAnsi="Times New Roman" w:cs="Times New Roman"/>
        </w:rPr>
        <w:t xml:space="preserve"> — процесс, предполагающий нахождение персональных данных в систематизированном виде в распоряжении Оператора.</w:t>
      </w:r>
    </w:p>
    <w:p w14:paraId="7CB69A71" w14:textId="77777777" w:rsidR="00A60D69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A4435">
        <w:rPr>
          <w:rFonts w:ascii="Times New Roman" w:hAnsi="Times New Roman" w:cs="Times New Roman"/>
          <w:b/>
        </w:rPr>
        <w:t>Cookies</w:t>
      </w:r>
      <w:proofErr w:type="spellEnd"/>
      <w:r w:rsidRPr="00A60D69">
        <w:rPr>
          <w:rFonts w:ascii="Times New Roman" w:hAnsi="Times New Roman" w:cs="Times New Roman"/>
        </w:rPr>
        <w:t xml:space="preserve"> – это небольшой фрагмент данных, который Сайт запрашивает у браузера, используемого на вашем компьютере или мобильном устройстве.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60D69">
        <w:rPr>
          <w:rFonts w:ascii="Times New Roman" w:hAnsi="Times New Roman" w:cs="Times New Roman"/>
        </w:rPr>
        <w:t>Cookies</w:t>
      </w:r>
      <w:proofErr w:type="spellEnd"/>
      <w:r w:rsidRPr="00A60D69">
        <w:rPr>
          <w:rFonts w:ascii="Times New Roman" w:hAnsi="Times New Roman" w:cs="Times New Roman"/>
        </w:rPr>
        <w:t xml:space="preserve"> отражают предпочтения Пользователя и/или их действия на Сайте, а также сведения об оборудовании Пользователя, дату и время сессии и т.д. и хранятся </w:t>
      </w:r>
      <w:r w:rsidRPr="00A60D69">
        <w:rPr>
          <w:rFonts w:ascii="Times New Roman" w:hAnsi="Times New Roman" w:cs="Times New Roman"/>
        </w:rPr>
        <w:lastRenderedPageBreak/>
        <w:t>локально на устройстве Пользователя.</w:t>
      </w:r>
      <w:r>
        <w:rPr>
          <w:rFonts w:ascii="Times New Roman" w:hAnsi="Times New Roman" w:cs="Times New Roman"/>
        </w:rPr>
        <w:t xml:space="preserve"> </w:t>
      </w:r>
      <w:r w:rsidRPr="00A60D69">
        <w:rPr>
          <w:rFonts w:ascii="Times New Roman" w:hAnsi="Times New Roman" w:cs="Times New Roman"/>
        </w:rPr>
        <w:t xml:space="preserve">При желании Пользователь может в любое время удалить сохраненные </w:t>
      </w:r>
      <w:proofErr w:type="spellStart"/>
      <w:r w:rsidRPr="00A60D69">
        <w:rPr>
          <w:rFonts w:ascii="Times New Roman" w:hAnsi="Times New Roman" w:cs="Times New Roman"/>
        </w:rPr>
        <w:t>Сookies</w:t>
      </w:r>
      <w:proofErr w:type="spellEnd"/>
      <w:r w:rsidRPr="00A60D69">
        <w:rPr>
          <w:rFonts w:ascii="Times New Roman" w:hAnsi="Times New Roman" w:cs="Times New Roman"/>
        </w:rPr>
        <w:t xml:space="preserve"> либо отключить их в настройках своего браузера.</w:t>
      </w:r>
    </w:p>
    <w:p w14:paraId="044FCB3A" w14:textId="77777777" w:rsidR="00A60D69" w:rsidRPr="00540F1B" w:rsidRDefault="00A60D69" w:rsidP="00A60D69">
      <w:pPr>
        <w:pStyle w:val="a3"/>
        <w:numPr>
          <w:ilvl w:val="2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40F1B">
        <w:rPr>
          <w:rFonts w:ascii="Times New Roman" w:hAnsi="Times New Roman" w:cs="Times New Roman"/>
          <w:b/>
        </w:rPr>
        <w:t>Сессия</w:t>
      </w:r>
      <w:r w:rsidRPr="00540F1B">
        <w:rPr>
          <w:rFonts w:ascii="Times New Roman" w:hAnsi="Times New Roman" w:cs="Times New Roman"/>
        </w:rPr>
        <w:t xml:space="preserve"> – это временной промежуток, в пределах которого Пользователь находился на Сайте или в приложении.</w:t>
      </w:r>
    </w:p>
    <w:p w14:paraId="04343263" w14:textId="77777777" w:rsidR="00EA4435" w:rsidRDefault="00A60D69" w:rsidP="00EA4435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D69">
        <w:rPr>
          <w:rFonts w:ascii="Times New Roman" w:hAnsi="Times New Roman" w:cs="Times New Roman"/>
        </w:rPr>
        <w:t xml:space="preserve">Иные определения используются в настоящей Политике в соответствии со значениями, определяемыми действующим законодательством Российской Федерации, если иное прямо не указано в </w:t>
      </w:r>
      <w:r>
        <w:rPr>
          <w:rFonts w:ascii="Times New Roman" w:hAnsi="Times New Roman" w:cs="Times New Roman"/>
        </w:rPr>
        <w:t>Политике</w:t>
      </w:r>
      <w:r w:rsidRPr="00A60D69">
        <w:rPr>
          <w:rFonts w:ascii="Times New Roman" w:hAnsi="Times New Roman" w:cs="Times New Roman"/>
        </w:rPr>
        <w:t>.</w:t>
      </w:r>
    </w:p>
    <w:p w14:paraId="617DA9EC" w14:textId="77777777" w:rsidR="00EA4435" w:rsidRPr="00EA4435" w:rsidRDefault="00EA4435" w:rsidP="00EA4435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CECB826" w14:textId="77777777" w:rsidR="00EA4435" w:rsidRPr="00EA4435" w:rsidRDefault="00EA4435" w:rsidP="006F35B0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EA4435">
        <w:rPr>
          <w:rFonts w:ascii="Times New Roman" w:hAnsi="Times New Roman" w:cs="Times New Roman"/>
          <w:b/>
        </w:rPr>
        <w:t>ПРАВА И ОБЯЗАННОСТИ СУБЪЕКТА И ОПЕРАТОРА</w:t>
      </w:r>
    </w:p>
    <w:p w14:paraId="1061557C" w14:textId="77777777" w:rsidR="00EA4435" w:rsidRPr="006F35B0" w:rsidRDefault="00EA4435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F35B0">
        <w:rPr>
          <w:rFonts w:ascii="Times New Roman" w:hAnsi="Times New Roman" w:cs="Times New Roman"/>
          <w:b/>
        </w:rPr>
        <w:t>Оператор обязуется, в частности:</w:t>
      </w:r>
    </w:p>
    <w:p w14:paraId="01193B0F" w14:textId="77777777" w:rsidR="00EA4435" w:rsidRPr="00EA4435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принимать меры, необходимые и достаточные для обеспечения выполнения требований законодательства Российской Федерации, внутренних документов и локальных нормативных актов Оператора в области персональных данных;</w:t>
      </w:r>
    </w:p>
    <w:p w14:paraId="3FFB6D17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B94DF81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осуществлять внутренний контроль и (или) аудит соответствия обработки персональных данных требованиям законодательства Российской Федерации и принятым в соответствии с ним нормативным правовым актам, иным требованиям к защите персональных данных, настоящей Политике, внутренним документам и локальным нормативным актам Оператора в области персональных данных;</w:t>
      </w:r>
    </w:p>
    <w:p w14:paraId="094F1622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предоставить субъекту персональных данных по его просьбе информацию, касающуюся обработки его персональных данных;</w:t>
      </w:r>
    </w:p>
    <w:p w14:paraId="3A10C7A8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в случае отзыва субъектом согласия на обработку его персональных данных –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в срок, не превышающий тридцати дней с даты поступления указанного отзыва;</w:t>
      </w:r>
    </w:p>
    <w:p w14:paraId="30C83F70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информировать Пользователя об утрате или разглашении его персональных данных;</w:t>
      </w:r>
    </w:p>
    <w:p w14:paraId="0D368980" w14:textId="77777777" w:rsid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предотвращать ставшие известными попытки несанкционированного доступа к информации, своевременно обнаруживать и пресекать такие факты;</w:t>
      </w:r>
    </w:p>
    <w:p w14:paraId="0045B6DD" w14:textId="77777777" w:rsidR="00EA4435" w:rsidRPr="006F35B0" w:rsidRDefault="00EA4435" w:rsidP="006F35B0">
      <w:pPr>
        <w:pStyle w:val="a3"/>
        <w:numPr>
          <w:ilvl w:val="2"/>
          <w:numId w:val="5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отвечать на обращения и запросы субъектов персональных данных и их законных представителей в соответствии с требованиями действующего законодательства РФ и т.д.</w:t>
      </w:r>
    </w:p>
    <w:p w14:paraId="0D84FB14" w14:textId="77777777" w:rsidR="00EA4435" w:rsidRPr="006F35B0" w:rsidRDefault="00EA4435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F35B0">
        <w:rPr>
          <w:rFonts w:ascii="Times New Roman" w:hAnsi="Times New Roman" w:cs="Times New Roman"/>
          <w:b/>
        </w:rPr>
        <w:t>Пользователь обязуется, в частности:</w:t>
      </w:r>
    </w:p>
    <w:p w14:paraId="41A0E9FC" w14:textId="77777777" w:rsidR="00EA4435" w:rsidRPr="00EA4435" w:rsidRDefault="00EA4435" w:rsidP="006F35B0">
      <w:pPr>
        <w:pStyle w:val="a3"/>
        <w:numPr>
          <w:ilvl w:val="2"/>
          <w:numId w:val="6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предоставлять персональные данные третьих лиц в строгом соответствии с требованиями</w:t>
      </w:r>
      <w:r w:rsidR="003A4F4B">
        <w:rPr>
          <w:rFonts w:ascii="Times New Roman" w:hAnsi="Times New Roman" w:cs="Times New Roman"/>
        </w:rPr>
        <w:t>,</w:t>
      </w:r>
      <w:r w:rsidRPr="00EA4435">
        <w:rPr>
          <w:rFonts w:ascii="Times New Roman" w:hAnsi="Times New Roman" w:cs="Times New Roman"/>
        </w:rPr>
        <w:t xml:space="preserve"> предусмотренными действующим законодательством РФ.</w:t>
      </w:r>
    </w:p>
    <w:p w14:paraId="553D47D6" w14:textId="77777777" w:rsidR="00EA4435" w:rsidRPr="00EA4435" w:rsidRDefault="00EA4435" w:rsidP="006F35B0">
      <w:pPr>
        <w:pStyle w:val="a3"/>
        <w:spacing w:after="120" w:line="262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Пользователь гарантирует и заверяет, что он получил все необходимые согласия от третьих лиц на передачу и дальнейшую обработку Оператором персональных данных в объемах, соответствующих настоящей Политике.</w:t>
      </w:r>
    </w:p>
    <w:p w14:paraId="2AF9C040" w14:textId="77777777" w:rsidR="006F35B0" w:rsidRDefault="00EA4435" w:rsidP="006F35B0">
      <w:pPr>
        <w:pStyle w:val="a3"/>
        <w:numPr>
          <w:ilvl w:val="2"/>
          <w:numId w:val="6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представлять свои полные и достоверные данные о себе;</w:t>
      </w:r>
    </w:p>
    <w:p w14:paraId="4A51131E" w14:textId="77777777" w:rsidR="00EA4435" w:rsidRPr="006F35B0" w:rsidRDefault="00EA4435" w:rsidP="006F35B0">
      <w:pPr>
        <w:pStyle w:val="a3"/>
        <w:numPr>
          <w:ilvl w:val="2"/>
          <w:numId w:val="6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своевременно сообщать Оператору об уточнении (обновлении, изменении) своих персональных данных и т.д.</w:t>
      </w:r>
    </w:p>
    <w:p w14:paraId="235744C2" w14:textId="77777777" w:rsidR="00EA4435" w:rsidRPr="006F35B0" w:rsidRDefault="00EA4435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F35B0">
        <w:rPr>
          <w:rFonts w:ascii="Times New Roman" w:hAnsi="Times New Roman" w:cs="Times New Roman"/>
          <w:b/>
        </w:rPr>
        <w:lastRenderedPageBreak/>
        <w:t>Права Оператора:</w:t>
      </w:r>
    </w:p>
    <w:p w14:paraId="65F59EAA" w14:textId="77777777" w:rsidR="00EA4435" w:rsidRPr="00EA4435" w:rsidRDefault="00EA4435" w:rsidP="006F35B0">
      <w:pPr>
        <w:pStyle w:val="a3"/>
        <w:numPr>
          <w:ilvl w:val="2"/>
          <w:numId w:val="7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право передавать персональные данные/поручать обработку персональных данных субъекта третьи лицам для достижения целей, указан</w:t>
      </w:r>
      <w:r w:rsidR="006F35B0">
        <w:rPr>
          <w:rFonts w:ascii="Times New Roman" w:hAnsi="Times New Roman" w:cs="Times New Roman"/>
        </w:rPr>
        <w:t>ных в п. 4</w:t>
      </w:r>
      <w:r w:rsidRPr="00EA4435">
        <w:rPr>
          <w:rFonts w:ascii="Times New Roman" w:hAnsi="Times New Roman" w:cs="Times New Roman"/>
        </w:rPr>
        <w:t>.1</w:t>
      </w:r>
      <w:r w:rsidR="006F35B0">
        <w:rPr>
          <w:rFonts w:ascii="Times New Roman" w:hAnsi="Times New Roman" w:cs="Times New Roman"/>
        </w:rPr>
        <w:t>. и п. 4</w:t>
      </w:r>
      <w:r w:rsidRPr="00EA4435">
        <w:rPr>
          <w:rFonts w:ascii="Times New Roman" w:hAnsi="Times New Roman" w:cs="Times New Roman"/>
        </w:rPr>
        <w:t>.2. Политики;</w:t>
      </w:r>
    </w:p>
    <w:p w14:paraId="1AD4D7F2" w14:textId="77777777" w:rsidR="00EA4435" w:rsidRPr="00EA4435" w:rsidRDefault="00EA4435" w:rsidP="006F35B0">
      <w:pPr>
        <w:pStyle w:val="a3"/>
        <w:numPr>
          <w:ilvl w:val="2"/>
          <w:numId w:val="7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право самостоятельно определять состав и перечень мер, необходимых и достаточных для обеспечения выполнения обязанностей в части защиты персональных данных, предусмотренных действующим законодательством РФ и т.д.</w:t>
      </w:r>
    </w:p>
    <w:p w14:paraId="726D1FE0" w14:textId="77777777" w:rsidR="00EA4435" w:rsidRPr="006F35B0" w:rsidRDefault="00EA4435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F35B0">
        <w:rPr>
          <w:rFonts w:ascii="Times New Roman" w:hAnsi="Times New Roman" w:cs="Times New Roman"/>
          <w:b/>
        </w:rPr>
        <w:t>Права Пользовател</w:t>
      </w:r>
      <w:r w:rsidR="006F35B0" w:rsidRPr="006F35B0">
        <w:rPr>
          <w:rFonts w:ascii="Times New Roman" w:hAnsi="Times New Roman" w:cs="Times New Roman"/>
          <w:b/>
        </w:rPr>
        <w:t>я</w:t>
      </w:r>
      <w:r w:rsidRPr="006F35B0">
        <w:rPr>
          <w:rFonts w:ascii="Times New Roman" w:hAnsi="Times New Roman" w:cs="Times New Roman"/>
          <w:b/>
        </w:rPr>
        <w:t>:</w:t>
      </w:r>
    </w:p>
    <w:p w14:paraId="5F6CC0B8" w14:textId="77777777" w:rsidR="00EA4435" w:rsidRPr="00EA4435" w:rsidRDefault="00EA4435" w:rsidP="006F35B0">
      <w:pPr>
        <w:pStyle w:val="a3"/>
        <w:numPr>
          <w:ilvl w:val="2"/>
          <w:numId w:val="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право требовать от Оператора уточнения его персональных данных, их блокирования или уничтожения;</w:t>
      </w:r>
    </w:p>
    <w:p w14:paraId="6A2A45DB" w14:textId="77777777" w:rsidR="006F35B0" w:rsidRDefault="00EA4435" w:rsidP="006F35B0">
      <w:pPr>
        <w:pStyle w:val="a3"/>
        <w:numPr>
          <w:ilvl w:val="2"/>
          <w:numId w:val="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 xml:space="preserve">право на получение информации, касающейся обработки персональных данных, </w:t>
      </w:r>
      <w:r w:rsidR="006F35B0">
        <w:rPr>
          <w:rFonts w:ascii="Times New Roman" w:hAnsi="Times New Roman" w:cs="Times New Roman"/>
        </w:rPr>
        <w:t>и изменение персональных данных</w:t>
      </w:r>
    </w:p>
    <w:p w14:paraId="72C6DBCA" w14:textId="77777777" w:rsidR="006F35B0" w:rsidRDefault="00EA4435" w:rsidP="006F35B0">
      <w:pPr>
        <w:pStyle w:val="a3"/>
        <w:numPr>
          <w:ilvl w:val="2"/>
          <w:numId w:val="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право на отзыв согласия Субъекта персональных данных;</w:t>
      </w:r>
    </w:p>
    <w:p w14:paraId="51EAD08A" w14:textId="77777777" w:rsidR="006F35B0" w:rsidRDefault="00EA4435" w:rsidP="006F35B0">
      <w:pPr>
        <w:pStyle w:val="a3"/>
        <w:numPr>
          <w:ilvl w:val="2"/>
          <w:numId w:val="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право на получение информации о предоставлении персональных данных третьим лицам;</w:t>
      </w:r>
    </w:p>
    <w:p w14:paraId="384F1739" w14:textId="77777777" w:rsidR="00EA4435" w:rsidRPr="006F35B0" w:rsidRDefault="00EA4435" w:rsidP="006F35B0">
      <w:pPr>
        <w:pStyle w:val="a3"/>
        <w:numPr>
          <w:ilvl w:val="2"/>
          <w:numId w:val="8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F35B0">
        <w:rPr>
          <w:rFonts w:ascii="Times New Roman" w:hAnsi="Times New Roman" w:cs="Times New Roman"/>
        </w:rPr>
        <w:t>право на обжалование действий (бездействия) и решений Оператора, связанных с обработкой персональных данных и т.д.</w:t>
      </w:r>
    </w:p>
    <w:p w14:paraId="4D3ABE6C" w14:textId="77777777" w:rsidR="00A60D69" w:rsidRDefault="00EA4435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A4435">
        <w:rPr>
          <w:rFonts w:ascii="Times New Roman" w:hAnsi="Times New Roman" w:cs="Times New Roman"/>
        </w:rPr>
        <w:t>Оператор не несёт ответственности за неисполнение, задержку в исполнении, ненадлежащее исполнение своих обязательств в связи с неполадками/сбоями в информационных системах, во время обмена данными и в процессах интеграции. Такие неполадки/сбои не являются отказом от исполнения обязательств и не являются нарушением условий настоящей Политики.</w:t>
      </w:r>
    </w:p>
    <w:p w14:paraId="61A81178" w14:textId="77777777" w:rsidR="006F35B0" w:rsidRDefault="006F35B0" w:rsidP="006F35B0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7B31971" w14:textId="77777777" w:rsidR="006F35B0" w:rsidRPr="006F35B0" w:rsidRDefault="006F35B0" w:rsidP="006F35B0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F35B0">
        <w:rPr>
          <w:rFonts w:ascii="Times New Roman" w:hAnsi="Times New Roman" w:cs="Times New Roman"/>
          <w:b/>
        </w:rPr>
        <w:t>ЦЕЛИ ОБРАБОТКИ ПЕРСОНАЛЬНЫХ ДАННЫХ</w:t>
      </w:r>
    </w:p>
    <w:p w14:paraId="7CE3A64A" w14:textId="77777777" w:rsidR="006F35B0" w:rsidRDefault="006F35B0" w:rsidP="006F35B0">
      <w:pPr>
        <w:pStyle w:val="a3"/>
        <w:numPr>
          <w:ilvl w:val="1"/>
          <w:numId w:val="1"/>
        </w:numPr>
        <w:spacing w:after="120" w:line="262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обрабатывает персональные данные в соответствии со следующими целями: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2"/>
        <w:gridCol w:w="2699"/>
        <w:gridCol w:w="4672"/>
        <w:gridCol w:w="1821"/>
      </w:tblGrid>
      <w:tr w:rsidR="006F35B0" w:rsidRPr="00F92815" w14:paraId="2FD5EFF8" w14:textId="77777777" w:rsidTr="00F92815">
        <w:tc>
          <w:tcPr>
            <w:tcW w:w="5472" w:type="dxa"/>
            <w:vAlign w:val="center"/>
          </w:tcPr>
          <w:p w14:paraId="446F6576" w14:textId="77777777" w:rsidR="006F35B0" w:rsidRPr="00F92815" w:rsidRDefault="006F35B0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92815">
              <w:rPr>
                <w:rFonts w:ascii="Times New Roman" w:eastAsia="Times New Roman" w:hAnsi="Times New Roman" w:cs="Times New Roman"/>
                <w:b/>
                <w:lang w:eastAsia="ru-RU"/>
              </w:rPr>
              <w:t>Цель  и</w:t>
            </w:r>
            <w:proofErr w:type="gramEnd"/>
            <w:r w:rsidRPr="00F928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способ обработки персональных данных</w:t>
            </w:r>
          </w:p>
        </w:tc>
        <w:tc>
          <w:tcPr>
            <w:tcW w:w="2699" w:type="dxa"/>
            <w:vAlign w:val="center"/>
          </w:tcPr>
          <w:p w14:paraId="00942E06" w14:textId="77777777" w:rsidR="006F35B0" w:rsidRPr="00F92815" w:rsidRDefault="006F35B0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815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Категории субъектов персональных данных</w:t>
            </w:r>
          </w:p>
        </w:tc>
        <w:tc>
          <w:tcPr>
            <w:tcW w:w="4672" w:type="dxa"/>
            <w:vAlign w:val="center"/>
          </w:tcPr>
          <w:p w14:paraId="4FB63A9A" w14:textId="77777777" w:rsidR="006F35B0" w:rsidRPr="00F92815" w:rsidRDefault="006F35B0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815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Категории и перечень персональных данных</w:t>
            </w:r>
          </w:p>
        </w:tc>
        <w:tc>
          <w:tcPr>
            <w:tcW w:w="1821" w:type="dxa"/>
            <w:vAlign w:val="center"/>
          </w:tcPr>
          <w:p w14:paraId="1CF2F60C" w14:textId="77777777" w:rsidR="006F35B0" w:rsidRPr="00F92815" w:rsidRDefault="006F35B0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815">
              <w:rPr>
                <w:rFonts w:ascii="Times New Roman" w:eastAsia="Times New Roman" w:hAnsi="Times New Roman" w:cs="Times New Roman"/>
                <w:b/>
                <w:lang w:eastAsia="ru-RU"/>
              </w:rPr>
              <w:t>Срок обработки и хранения персональных данных</w:t>
            </w:r>
          </w:p>
        </w:tc>
      </w:tr>
      <w:tr w:rsidR="006F35B0" w:rsidRPr="00F92815" w14:paraId="3E64EFB9" w14:textId="77777777" w:rsidTr="00EB7221">
        <w:trPr>
          <w:trHeight w:val="1296"/>
        </w:trPr>
        <w:tc>
          <w:tcPr>
            <w:tcW w:w="5472" w:type="dxa"/>
          </w:tcPr>
          <w:p w14:paraId="3D63CD1E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Цель – </w:t>
            </w:r>
            <w:r w:rsidR="00EB7221">
              <w:rPr>
                <w:rFonts w:ascii="Times New Roman" w:hAnsi="Times New Roman" w:cs="Times New Roman"/>
                <w:shd w:val="clear" w:color="auto" w:fill="FFFFFF"/>
              </w:rPr>
              <w:t xml:space="preserve">заключение договоров ГПХ, </w:t>
            </w:r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информационное сопровождение сторон договора, заключенного между Покупателем и Оператором, в частности, по предоставлению Покупателям информации о статусе заказа, особенностях документального оформления сделки, статуса обработки поступивших претензий, вопросов, сбору и публикации </w:t>
            </w:r>
            <w:proofErr w:type="gramStart"/>
            <w:r w:rsidRPr="00F92815">
              <w:rPr>
                <w:rFonts w:ascii="Times New Roman" w:hAnsi="Times New Roman" w:cs="Times New Roman"/>
                <w:shd w:val="clear" w:color="auto" w:fill="FFFFFF"/>
              </w:rPr>
              <w:t>отзывов</w:t>
            </w:r>
            <w:proofErr w:type="gramEnd"/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 и иным вопросам, связанным с исполнением таких договоров.</w:t>
            </w:r>
          </w:p>
          <w:p w14:paraId="38C0D170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2F91D9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Способ обработки – с использованием средств автоматизации и без использования средств автоматизации (смешанная обработка).</w:t>
            </w:r>
          </w:p>
        </w:tc>
        <w:tc>
          <w:tcPr>
            <w:tcW w:w="2699" w:type="dxa"/>
            <w:vMerge w:val="restart"/>
            <w:vAlign w:val="center"/>
          </w:tcPr>
          <w:p w14:paraId="33FB1BB5" w14:textId="77777777" w:rsidR="006F35B0" w:rsidRPr="00F92815" w:rsidRDefault="006F35B0" w:rsidP="00F92815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815">
              <w:rPr>
                <w:rFonts w:ascii="Times New Roman" w:eastAsia="Times New Roman" w:hAnsi="Times New Roman" w:cs="Times New Roman"/>
                <w:lang w:eastAsia="ru-RU"/>
              </w:rPr>
              <w:t>Пользователи/Покупатели и их представители, использующие функционал сайта по назначению</w:t>
            </w:r>
          </w:p>
          <w:p w14:paraId="4362BB7B" w14:textId="77777777" w:rsidR="006F35B0" w:rsidRPr="00F92815" w:rsidRDefault="006F35B0" w:rsidP="00F92815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2" w:type="dxa"/>
            <w:vMerge w:val="restart"/>
            <w:vAlign w:val="center"/>
          </w:tcPr>
          <w:p w14:paraId="3DBF3786" w14:textId="77777777" w:rsidR="006F35B0" w:rsidRPr="00F92815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ФИО;</w:t>
            </w:r>
          </w:p>
          <w:p w14:paraId="6BC1E159" w14:textId="77777777" w:rsidR="006F35B0" w:rsidRPr="00EB7221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Номер телефона;</w:t>
            </w:r>
          </w:p>
          <w:p w14:paraId="07EF1317" w14:textId="77777777" w:rsidR="00EB7221" w:rsidRPr="00F92815" w:rsidRDefault="00EB7221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рождения;</w:t>
            </w:r>
          </w:p>
          <w:p w14:paraId="79BC014A" w14:textId="77777777" w:rsidR="006F35B0" w:rsidRPr="00F92815" w:rsidRDefault="00F92815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доставки</w:t>
            </w:r>
            <w:r w:rsidR="006F35B0" w:rsidRPr="00F92815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3C8A6CF8" w14:textId="77777777" w:rsidR="006F35B0" w:rsidRPr="00F92815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Дата и № заказа;</w:t>
            </w:r>
          </w:p>
          <w:p w14:paraId="25832DF4" w14:textId="77777777" w:rsidR="006F35B0" w:rsidRPr="00F92815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Е-</w:t>
            </w:r>
            <w:proofErr w:type="spellStart"/>
            <w:r w:rsidRPr="00F92815">
              <w:rPr>
                <w:rFonts w:ascii="Times New Roman" w:hAnsi="Times New Roman" w:cs="Times New Roman"/>
              </w:rPr>
              <w:t>mail</w:t>
            </w:r>
            <w:proofErr w:type="spellEnd"/>
            <w:r w:rsidRPr="00F92815">
              <w:rPr>
                <w:rFonts w:ascii="Times New Roman" w:hAnsi="Times New Roman" w:cs="Times New Roman"/>
              </w:rPr>
              <w:t>;</w:t>
            </w:r>
          </w:p>
          <w:p w14:paraId="3486A489" w14:textId="77777777" w:rsidR="006F35B0" w:rsidRPr="00F92815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История заказов;</w:t>
            </w:r>
          </w:p>
          <w:p w14:paraId="2C62ECC5" w14:textId="77777777" w:rsidR="006F35B0" w:rsidRPr="00F92815" w:rsidRDefault="006F35B0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Данные файлов </w:t>
            </w:r>
            <w:r w:rsidRPr="00F9281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cookies</w:t>
            </w:r>
            <w:r w:rsidR="00F92815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6A22029A" w14:textId="77777777" w:rsidR="006F35B0" w:rsidRPr="00F92815" w:rsidRDefault="00F92815" w:rsidP="00EB7221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6F35B0" w:rsidRPr="00F92815">
              <w:rPr>
                <w:rFonts w:ascii="Times New Roman" w:hAnsi="Times New Roman" w:cs="Times New Roman"/>
                <w:shd w:val="clear" w:color="auto" w:fill="FFFFFF"/>
              </w:rPr>
              <w:t>ные данные, самостоятельно предоставленные Пользователями/Покупателями Оператору.</w:t>
            </w:r>
          </w:p>
        </w:tc>
        <w:tc>
          <w:tcPr>
            <w:tcW w:w="1821" w:type="dxa"/>
            <w:vMerge w:val="restart"/>
            <w:vAlign w:val="center"/>
          </w:tcPr>
          <w:p w14:paraId="35CAC143" w14:textId="77777777" w:rsidR="006F35B0" w:rsidRPr="00F92815" w:rsidRDefault="006F35B0" w:rsidP="00404897">
            <w:pPr>
              <w:pStyle w:val="1"/>
              <w:autoSpaceDE w:val="0"/>
              <w:autoSpaceDN w:val="0"/>
              <w:adjustRightInd w:val="0"/>
              <w:spacing w:before="0" w:beforeAutospacing="0" w:after="40" w:afterAutospacing="0"/>
              <w:jc w:val="both"/>
              <w:rPr>
                <w:rFonts w:eastAsiaTheme="minorHAnsi"/>
                <w:b w:val="0"/>
                <w:sz w:val="22"/>
                <w:szCs w:val="22"/>
              </w:rPr>
            </w:pPr>
            <w:r w:rsidRPr="00F92815">
              <w:rPr>
                <w:b w:val="0"/>
                <w:sz w:val="22"/>
                <w:szCs w:val="22"/>
              </w:rPr>
              <w:t>Д</w:t>
            </w:r>
            <w:r w:rsidRPr="00F92815">
              <w:rPr>
                <w:rFonts w:eastAsiaTheme="minorHAnsi"/>
                <w:b w:val="0"/>
                <w:sz w:val="22"/>
                <w:szCs w:val="22"/>
              </w:rPr>
              <w:t>о отзыва согласия субъектом персональных данных путем письменного обращения к оператору / достижения цели обработки.</w:t>
            </w:r>
          </w:p>
        </w:tc>
      </w:tr>
      <w:tr w:rsidR="006F35B0" w:rsidRPr="00F92815" w14:paraId="47521519" w14:textId="77777777" w:rsidTr="00F92815">
        <w:trPr>
          <w:trHeight w:val="1296"/>
        </w:trPr>
        <w:tc>
          <w:tcPr>
            <w:tcW w:w="5472" w:type="dxa"/>
          </w:tcPr>
          <w:p w14:paraId="414D5184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Цель – соблюдение и исполнение требований действующего законодательства Российской Федерации, включая, не ограничиваясь, осуществление бухгалтерского и налогового учета, организацию документооборота и архивного хранения, направление соответствующих сведений в государственные органы, исполнение требований и предписаний государственных органов, исполнение судебных актов, рассмотрение претензий правообладателей и обращений субъектов персональных данных и т.д.</w:t>
            </w:r>
          </w:p>
          <w:p w14:paraId="4E3D0F77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7873242" w14:textId="77777777" w:rsidR="006F35B0" w:rsidRPr="00F92815" w:rsidRDefault="006F35B0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Способ обработки – с использованием средств автоматизации и без использования средств автоматизации (смешанная обработка).</w:t>
            </w:r>
          </w:p>
        </w:tc>
        <w:tc>
          <w:tcPr>
            <w:tcW w:w="2699" w:type="dxa"/>
            <w:vMerge/>
            <w:vAlign w:val="center"/>
          </w:tcPr>
          <w:p w14:paraId="389FC247" w14:textId="77777777" w:rsidR="006F35B0" w:rsidRPr="00F92815" w:rsidRDefault="006F35B0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2" w:type="dxa"/>
            <w:vMerge/>
            <w:vAlign w:val="center"/>
          </w:tcPr>
          <w:p w14:paraId="63ECEF63" w14:textId="77777777" w:rsidR="006F35B0" w:rsidRPr="00F92815" w:rsidRDefault="006F35B0" w:rsidP="006F35B0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14:paraId="13A8A1C1" w14:textId="77777777" w:rsidR="006F35B0" w:rsidRPr="00F92815" w:rsidRDefault="006F35B0" w:rsidP="00404897">
            <w:pPr>
              <w:pStyle w:val="1"/>
              <w:autoSpaceDE w:val="0"/>
              <w:autoSpaceDN w:val="0"/>
              <w:adjustRightInd w:val="0"/>
              <w:spacing w:before="0" w:beforeAutospacing="0" w:after="4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92815" w:rsidRPr="00F92815" w14:paraId="32DF927C" w14:textId="77777777" w:rsidTr="00F92815">
        <w:trPr>
          <w:trHeight w:val="77"/>
        </w:trPr>
        <w:tc>
          <w:tcPr>
            <w:tcW w:w="5472" w:type="dxa"/>
          </w:tcPr>
          <w:p w14:paraId="33002B76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Цель – т</w:t>
            </w:r>
            <w:r w:rsidRPr="00F92815">
              <w:rPr>
                <w:rFonts w:ascii="Times New Roman" w:eastAsia="Times New Roman" w:hAnsi="Times New Roman" w:cs="Times New Roman"/>
                <w:lang w:eastAsia="ru-RU"/>
              </w:rPr>
              <w:t>ехничес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кая поддержка функционала Сайта</w:t>
            </w:r>
            <w:r w:rsidRPr="00F928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901D5E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36E46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Способ обработки – с использованием средств автоматизации и без использования средств автоматизации (смешанная обработка).</w:t>
            </w:r>
          </w:p>
        </w:tc>
        <w:tc>
          <w:tcPr>
            <w:tcW w:w="2699" w:type="dxa"/>
            <w:vMerge/>
            <w:vAlign w:val="center"/>
          </w:tcPr>
          <w:p w14:paraId="536A4613" w14:textId="77777777" w:rsidR="00F92815" w:rsidRPr="00F92815" w:rsidRDefault="00F92815" w:rsidP="00404897">
            <w:pPr>
              <w:spacing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2" w:type="dxa"/>
            <w:vMerge/>
          </w:tcPr>
          <w:p w14:paraId="2F0F2E28" w14:textId="77777777" w:rsidR="00F92815" w:rsidRPr="00F92815" w:rsidRDefault="00F92815" w:rsidP="006F35B0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14:paraId="746A738B" w14:textId="77777777" w:rsidR="00F92815" w:rsidRPr="00F92815" w:rsidRDefault="00F92815" w:rsidP="00404897">
            <w:pPr>
              <w:pStyle w:val="1"/>
              <w:autoSpaceDE w:val="0"/>
              <w:autoSpaceDN w:val="0"/>
              <w:adjustRightInd w:val="0"/>
              <w:spacing w:before="0" w:beforeAutospacing="0" w:after="40" w:afterAutospacing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92815" w:rsidRPr="00F92815" w14:paraId="6EA09B32" w14:textId="77777777" w:rsidTr="00F92815">
        <w:tc>
          <w:tcPr>
            <w:tcW w:w="5472" w:type="dxa"/>
          </w:tcPr>
          <w:p w14:paraId="4603639B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Цель – привлечение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службы </w:t>
            </w:r>
            <w:r w:rsidRPr="00F92815">
              <w:rPr>
                <w:rFonts w:ascii="Times New Roman" w:hAnsi="Times New Roman" w:cs="Times New Roman"/>
                <w:shd w:val="clear" w:color="auto" w:fill="FFFFFF"/>
              </w:rPr>
              <w:t>доставки товаров.</w:t>
            </w:r>
          </w:p>
          <w:p w14:paraId="0B1112DE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0D9528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Способ обработки – с использованием средств автоматизации и без использования средств автоматизации (смешанная обработка).</w:t>
            </w:r>
          </w:p>
        </w:tc>
        <w:tc>
          <w:tcPr>
            <w:tcW w:w="2699" w:type="dxa"/>
            <w:vMerge/>
          </w:tcPr>
          <w:p w14:paraId="091FF674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2" w:type="dxa"/>
          </w:tcPr>
          <w:p w14:paraId="2A3E683B" w14:textId="77777777" w:rsidR="00F92815" w:rsidRPr="00F92815" w:rsidRDefault="00F92815" w:rsidP="00F92815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ФИО;</w:t>
            </w:r>
          </w:p>
          <w:p w14:paraId="373159BB" w14:textId="77777777" w:rsidR="00F92815" w:rsidRPr="00F92815" w:rsidRDefault="00F92815" w:rsidP="00F92815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Номер телефона;</w:t>
            </w:r>
          </w:p>
          <w:p w14:paraId="7B4C1A8B" w14:textId="77777777" w:rsidR="00F92815" w:rsidRPr="00F92815" w:rsidRDefault="00F92815" w:rsidP="00F92815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доставки</w:t>
            </w:r>
            <w:r w:rsidRPr="00F92815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31A34EDE" w14:textId="77777777" w:rsidR="00F92815" w:rsidRPr="00F92815" w:rsidRDefault="00F92815" w:rsidP="00F92815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Дата и № заказа;</w:t>
            </w:r>
          </w:p>
          <w:p w14:paraId="6115649A" w14:textId="77777777" w:rsidR="00F92815" w:rsidRPr="00F92815" w:rsidRDefault="00F92815" w:rsidP="00F92815">
            <w:pPr>
              <w:pStyle w:val="a3"/>
              <w:numPr>
                <w:ilvl w:val="0"/>
                <w:numId w:val="9"/>
              </w:numPr>
              <w:tabs>
                <w:tab w:val="left" w:pos="460"/>
              </w:tabs>
              <w:spacing w:after="40"/>
              <w:ind w:left="0"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1" w:type="dxa"/>
            <w:vMerge/>
          </w:tcPr>
          <w:p w14:paraId="0CC14C81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2815" w:rsidRPr="00F92815" w14:paraId="432282D1" w14:textId="77777777" w:rsidTr="00EB7221">
        <w:tc>
          <w:tcPr>
            <w:tcW w:w="5472" w:type="dxa"/>
          </w:tcPr>
          <w:p w14:paraId="226EBF0F" w14:textId="77777777" w:rsidR="00F92815" w:rsidRPr="00F92815" w:rsidRDefault="00F92815" w:rsidP="00404897">
            <w:pPr>
              <w:shd w:val="clear" w:color="auto" w:fill="FFFFFF"/>
              <w:spacing w:after="40"/>
              <w:jc w:val="both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 xml:space="preserve">Цель – </w:t>
            </w:r>
            <w:r w:rsidR="00EB7221">
              <w:rPr>
                <w:rFonts w:ascii="Times New Roman" w:hAnsi="Times New Roman" w:cs="Times New Roman"/>
                <w:shd w:val="clear" w:color="auto" w:fill="FFFFFF"/>
              </w:rPr>
              <w:t>осуществление</w:t>
            </w:r>
            <w:r w:rsidR="00EB7221" w:rsidRPr="00EB7221">
              <w:rPr>
                <w:rFonts w:ascii="Times New Roman" w:hAnsi="Times New Roman" w:cs="Times New Roman"/>
                <w:shd w:val="clear" w:color="auto" w:fill="FFFFFF"/>
              </w:rPr>
              <w:t xml:space="preserve"> Оператором рекламных и информационных рассылок, в том числе, но не ограничиваясь, рассылок, содержащих информацию о новостях, наличии скидок, специальных предложений, промокодов, акций, розыгрышей, мероприятий.</w:t>
            </w:r>
          </w:p>
          <w:p w14:paraId="0DA45986" w14:textId="77777777" w:rsidR="00F92815" w:rsidRPr="00F92815" w:rsidRDefault="00F92815" w:rsidP="00404897">
            <w:pPr>
              <w:shd w:val="clear" w:color="auto" w:fill="FFFFFF"/>
              <w:spacing w:after="40"/>
              <w:jc w:val="both"/>
              <w:rPr>
                <w:rFonts w:ascii="Times New Roman" w:hAnsi="Times New Roman" w:cs="Times New Roman"/>
              </w:rPr>
            </w:pPr>
          </w:p>
          <w:p w14:paraId="750B308F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hAnsi="Times New Roman" w:cs="Times New Roman"/>
                <w:shd w:val="clear" w:color="auto" w:fill="FFFFFF"/>
              </w:rPr>
              <w:t>Способ обработки – с использованием средств автоматизации и без использования средств автоматизации (смешанная обработка).</w:t>
            </w:r>
          </w:p>
        </w:tc>
        <w:tc>
          <w:tcPr>
            <w:tcW w:w="2699" w:type="dxa"/>
          </w:tcPr>
          <w:p w14:paraId="4952D7B5" w14:textId="77777777" w:rsidR="00F92815" w:rsidRPr="00F92815" w:rsidRDefault="00F92815" w:rsidP="00404897">
            <w:pPr>
              <w:spacing w:after="40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F92815">
              <w:rPr>
                <w:rFonts w:ascii="Times New Roman" w:eastAsia="Times New Roman" w:hAnsi="Times New Roman" w:cs="Times New Roman"/>
                <w:lang w:eastAsia="ru-RU"/>
              </w:rPr>
              <w:t>Пользователи/Покупатели и их представители, использующие функционал сайта по назначению</w:t>
            </w:r>
          </w:p>
        </w:tc>
        <w:tc>
          <w:tcPr>
            <w:tcW w:w="4672" w:type="dxa"/>
            <w:vAlign w:val="center"/>
          </w:tcPr>
          <w:p w14:paraId="0A2A1B0A" w14:textId="77777777" w:rsidR="00F92815" w:rsidRPr="00F92815" w:rsidRDefault="00EB7221" w:rsidP="00EB7221">
            <w:pPr>
              <w:pStyle w:val="a3"/>
              <w:numPr>
                <w:ilvl w:val="0"/>
                <w:numId w:val="9"/>
              </w:numPr>
              <w:tabs>
                <w:tab w:val="left" w:pos="470"/>
                <w:tab w:val="left" w:pos="754"/>
              </w:tabs>
              <w:spacing w:after="40"/>
              <w:ind w:left="0" w:firstLine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</w:p>
        </w:tc>
        <w:tc>
          <w:tcPr>
            <w:tcW w:w="1821" w:type="dxa"/>
          </w:tcPr>
          <w:p w14:paraId="0C5C11C6" w14:textId="77777777" w:rsidR="00F92815" w:rsidRPr="00F92815" w:rsidRDefault="00F92815" w:rsidP="00404897">
            <w:pPr>
              <w:spacing w:after="4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92815">
              <w:rPr>
                <w:rFonts w:ascii="Times New Roman" w:hAnsi="Times New Roman" w:cs="Times New Roman"/>
              </w:rPr>
              <w:t>До отзыва согласия субъектом персональных данных путем письменного обращения к оператору / достижения цели обработки.</w:t>
            </w:r>
          </w:p>
        </w:tc>
      </w:tr>
    </w:tbl>
    <w:p w14:paraId="1E015402" w14:textId="77777777" w:rsidR="00EB7221" w:rsidRDefault="00EB7221" w:rsidP="00EB7221">
      <w:pPr>
        <w:pStyle w:val="a3"/>
        <w:spacing w:after="120" w:line="262" w:lineRule="auto"/>
        <w:ind w:left="0"/>
        <w:contextualSpacing w:val="0"/>
        <w:rPr>
          <w:rFonts w:ascii="Times New Roman" w:hAnsi="Times New Roman" w:cs="Times New Roman"/>
        </w:rPr>
      </w:pPr>
    </w:p>
    <w:p w14:paraId="3400A087" w14:textId="77777777" w:rsidR="00540F1B" w:rsidRDefault="00EB7221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rPr>
          <w:rFonts w:ascii="Times New Roman" w:hAnsi="Times New Roman" w:cs="Times New Roman"/>
        </w:rPr>
      </w:pPr>
      <w:r w:rsidRPr="00EB7221">
        <w:rPr>
          <w:rFonts w:ascii="Times New Roman" w:hAnsi="Times New Roman" w:cs="Times New Roman"/>
        </w:rPr>
        <w:t>Конкретные цели также могут быть указаны в заполняемой Пользователем Форме обратной связи</w:t>
      </w:r>
      <w:r>
        <w:rPr>
          <w:rFonts w:ascii="Times New Roman" w:hAnsi="Times New Roman" w:cs="Times New Roman"/>
        </w:rPr>
        <w:t xml:space="preserve"> «Онлайн чат»</w:t>
      </w:r>
      <w:r w:rsidRPr="00EB7221">
        <w:rPr>
          <w:rFonts w:ascii="Times New Roman" w:hAnsi="Times New Roman" w:cs="Times New Roman"/>
        </w:rPr>
        <w:t>.</w:t>
      </w:r>
    </w:p>
    <w:p w14:paraId="171B1FAE" w14:textId="77777777" w:rsidR="00540F1B" w:rsidRDefault="00540F1B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rPr>
          <w:rFonts w:ascii="Times New Roman" w:hAnsi="Times New Roman" w:cs="Times New Roman"/>
        </w:rPr>
      </w:pPr>
      <w:r w:rsidRPr="00540F1B">
        <w:rPr>
          <w:rFonts w:ascii="Times New Roman" w:hAnsi="Times New Roman" w:cs="Times New Roman"/>
        </w:rPr>
        <w:t>Оператор не получает и не хранит данны</w:t>
      </w:r>
      <w:r>
        <w:rPr>
          <w:rFonts w:ascii="Times New Roman" w:hAnsi="Times New Roman" w:cs="Times New Roman"/>
        </w:rPr>
        <w:t>е банковских карт Пользователей.</w:t>
      </w:r>
    </w:p>
    <w:p w14:paraId="069B1860" w14:textId="77777777" w:rsidR="00540F1B" w:rsidRPr="00540F1B" w:rsidRDefault="00540F1B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Обработка </w:t>
      </w:r>
      <w:r w:rsidRPr="00540F1B">
        <w:rPr>
          <w:rFonts w:ascii="Times New Roman" w:hAnsi="Times New Roman" w:cs="Times New Roman"/>
        </w:rPr>
        <w:t>специальных категорий персональных данных Оператором не производится, за исключение случаев, когда:</w:t>
      </w:r>
    </w:p>
    <w:p w14:paraId="0702DD44" w14:textId="77777777" w:rsidR="00540F1B" w:rsidRPr="00540F1B" w:rsidRDefault="00540F1B" w:rsidP="006B52CD">
      <w:pPr>
        <w:pStyle w:val="a3"/>
        <w:numPr>
          <w:ilvl w:val="0"/>
          <w:numId w:val="12"/>
        </w:numPr>
        <w:spacing w:after="120" w:line="262" w:lineRule="auto"/>
        <w:ind w:left="709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40F1B">
        <w:rPr>
          <w:rFonts w:ascii="Times New Roman" w:eastAsia="Times New Roman" w:hAnsi="Times New Roman" w:cs="Times New Roman"/>
          <w:lang w:eastAsia="ru-RU"/>
        </w:rPr>
        <w:t>субъект персональных данных дал согласие в письменной форме на обработку своих персональных данных;</w:t>
      </w:r>
    </w:p>
    <w:p w14:paraId="13EF2AA2" w14:textId="77777777" w:rsidR="00540F1B" w:rsidRPr="00540F1B" w:rsidRDefault="00540F1B" w:rsidP="006B52CD">
      <w:pPr>
        <w:pStyle w:val="a3"/>
        <w:numPr>
          <w:ilvl w:val="0"/>
          <w:numId w:val="12"/>
        </w:numPr>
        <w:spacing w:after="120" w:line="262" w:lineRule="auto"/>
        <w:ind w:left="709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40F1B">
        <w:rPr>
          <w:rFonts w:ascii="Times New Roman" w:eastAsia="Times New Roman" w:hAnsi="Times New Roman" w:cs="Times New Roman"/>
          <w:lang w:eastAsia="ru-RU"/>
        </w:rPr>
        <w:t>персональные данные являются общедоступными по решению субъекта персональных данных;</w:t>
      </w:r>
    </w:p>
    <w:p w14:paraId="594353C7" w14:textId="77777777" w:rsidR="00540F1B" w:rsidRPr="00540F1B" w:rsidRDefault="00540F1B" w:rsidP="006B52CD">
      <w:pPr>
        <w:pStyle w:val="a3"/>
        <w:numPr>
          <w:ilvl w:val="0"/>
          <w:numId w:val="12"/>
        </w:numPr>
        <w:spacing w:after="120" w:line="262" w:lineRule="auto"/>
        <w:ind w:left="709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40F1B">
        <w:rPr>
          <w:rFonts w:ascii="Times New Roman" w:eastAsia="Times New Roman" w:hAnsi="Times New Roman" w:cs="Times New Roman"/>
          <w:lang w:eastAsia="ru-RU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06F1EBB6" w14:textId="77777777" w:rsidR="00540F1B" w:rsidRPr="00540F1B" w:rsidRDefault="00540F1B" w:rsidP="006B52CD">
      <w:pPr>
        <w:pStyle w:val="a3"/>
        <w:numPr>
          <w:ilvl w:val="0"/>
          <w:numId w:val="12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540F1B">
        <w:rPr>
          <w:rFonts w:ascii="Times New Roman" w:eastAsia="Times New Roman" w:hAnsi="Times New Roman" w:cs="Times New Roman"/>
          <w:lang w:eastAsia="ru-RU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правосудия.</w:t>
      </w:r>
    </w:p>
    <w:p w14:paraId="09EC669C" w14:textId="77777777" w:rsidR="00540F1B" w:rsidRPr="00540F1B" w:rsidRDefault="00540F1B" w:rsidP="006B52CD">
      <w:pPr>
        <w:pStyle w:val="a3"/>
        <w:spacing w:after="120" w:line="262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DF1D8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14:paraId="4D2918B5" w14:textId="77777777" w:rsidR="00540F1B" w:rsidRDefault="00540F1B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40F1B">
        <w:rPr>
          <w:rFonts w:ascii="Times New Roman" w:hAnsi="Times New Roman" w:cs="Times New Roman"/>
        </w:rPr>
        <w:t xml:space="preserve">На Сайте могут применяться сервисы ведения статистики посещений, определения уровня заинтересованности посетителей и иные подобные инструменты, собирающие и анализирующие только обезличенную информацию (не персональные данные). Сайт может в автоматическом режиме сохранять на компьютеры Пользователей </w:t>
      </w:r>
      <w:proofErr w:type="spellStart"/>
      <w:r w:rsidRPr="00540F1B">
        <w:rPr>
          <w:rFonts w:ascii="Times New Roman" w:hAnsi="Times New Roman" w:cs="Times New Roman"/>
        </w:rPr>
        <w:t>Cookies</w:t>
      </w:r>
      <w:proofErr w:type="spellEnd"/>
      <w:r w:rsidRPr="00540F1B">
        <w:rPr>
          <w:rFonts w:ascii="Times New Roman" w:hAnsi="Times New Roman" w:cs="Times New Roman"/>
        </w:rPr>
        <w:t>, не используемые для установления личности Пользователя.</w:t>
      </w:r>
    </w:p>
    <w:p w14:paraId="3CA5ADC6" w14:textId="77777777" w:rsidR="00540F1B" w:rsidRDefault="00540F1B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540F1B">
        <w:rPr>
          <w:rFonts w:ascii="Times New Roman" w:hAnsi="Times New Roman" w:cs="Times New Roman"/>
        </w:rPr>
        <w:t>Cookies</w:t>
      </w:r>
      <w:proofErr w:type="spellEnd"/>
      <w:r w:rsidRPr="00540F1B">
        <w:rPr>
          <w:rFonts w:ascii="Times New Roman" w:hAnsi="Times New Roman" w:cs="Times New Roman"/>
        </w:rPr>
        <w:t xml:space="preserve"> – это файлы или фрагменты информации, которые могут быть сохранены на компьютере (или других Интернет-совместимых устройствах, таких как смартфон или планшет), когда Пользователь посещает Сайт. В данном типе файла может храниться такая информация, как тип браузера, используемая операционная система, языковые настройки или другие персональные настройки страницы, данные об использовании вами сайта, информация о заказе или данные входа в систему и т.д.</w:t>
      </w:r>
    </w:p>
    <w:p w14:paraId="3B084C7D" w14:textId="77777777" w:rsidR="00540F1B" w:rsidRDefault="00540F1B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40F1B">
        <w:rPr>
          <w:rFonts w:ascii="Times New Roman" w:hAnsi="Times New Roman" w:cs="Times New Roman"/>
        </w:rPr>
        <w:t xml:space="preserve">Если Пользователь не желает сохранять указанные файлы на свой компьютер (или другие Интернет-совместимые устройства такие как смартфон или планшет), он может в любое время изменить настройки браузера и удалить уже сохраненные файлы с использованием стандартного функционала браузера. Однако обращаем внимание, что отключение поддержки файлов </w:t>
      </w:r>
      <w:proofErr w:type="spellStart"/>
      <w:r w:rsidRPr="00540F1B">
        <w:rPr>
          <w:rFonts w:ascii="Times New Roman" w:hAnsi="Times New Roman" w:cs="Times New Roman"/>
        </w:rPr>
        <w:t>cookies</w:t>
      </w:r>
      <w:proofErr w:type="spellEnd"/>
      <w:r w:rsidRPr="00540F1B">
        <w:rPr>
          <w:rFonts w:ascii="Times New Roman" w:hAnsi="Times New Roman" w:cs="Times New Roman"/>
        </w:rPr>
        <w:t xml:space="preserve"> может повлиять на функционал Сайта.</w:t>
      </w:r>
    </w:p>
    <w:p w14:paraId="486B1CCB" w14:textId="77777777" w:rsidR="006B52CD" w:rsidRDefault="006B52CD" w:rsidP="006B52CD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03C793A" w14:textId="77777777" w:rsidR="00540F1B" w:rsidRPr="006B52CD" w:rsidRDefault="006B52CD" w:rsidP="006B52CD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6B52CD">
        <w:rPr>
          <w:rFonts w:ascii="Times New Roman" w:hAnsi="Times New Roman" w:cs="Times New Roman"/>
          <w:b/>
        </w:rPr>
        <w:t>ПОРЯДОК И УСЛОВИЯ ОБРАБОТКИ ПЕРСОНАЛЬНЫХ ДАННЫХ</w:t>
      </w:r>
    </w:p>
    <w:p w14:paraId="3B038BF9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21DAA7F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При сборе персональных данных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если иное не предусмотрено действующим законодательством РФ.</w:t>
      </w:r>
    </w:p>
    <w:p w14:paraId="17229837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253633CC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Пользователь осознаёт, что, публикуя отзывы и комментарии, а также фотографии к ним, которые по своему назначению и смыслу обращены к неоп</w:t>
      </w:r>
      <w:r>
        <w:rPr>
          <w:rFonts w:ascii="Times New Roman" w:hAnsi="Times New Roman" w:cs="Times New Roman"/>
        </w:rPr>
        <w:t>ределенному кругу лиц (Продавцу</w:t>
      </w:r>
      <w:r w:rsidRPr="006B52CD">
        <w:rPr>
          <w:rFonts w:ascii="Times New Roman" w:hAnsi="Times New Roman" w:cs="Times New Roman"/>
        </w:rPr>
        <w:t xml:space="preserve">, другим Покупателям, иным Пользователям Сайта и т.п.), оказываются доступными для общего обозрения, для </w:t>
      </w:r>
      <w:r w:rsidRPr="006B52CD">
        <w:rPr>
          <w:rFonts w:ascii="Times New Roman" w:hAnsi="Times New Roman" w:cs="Times New Roman"/>
        </w:rPr>
        <w:lastRenderedPageBreak/>
        <w:t>копирования и дальнейшего распространения. Оператор не несёт ответственность за возможный вред, который может быть причинён Покупателю третьими лицами, вследствие использования его персональных данных, опубликованных на Сайте.</w:t>
      </w:r>
    </w:p>
    <w:p w14:paraId="2B6DED55" w14:textId="77777777" w:rsidR="006B52CD" w:rsidRP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Оператор вправе передать персональные данные/поручить обработку персональных данных Пользователя третьим лицам в следующих случаях:</w:t>
      </w:r>
    </w:p>
    <w:p w14:paraId="33368FA6" w14:textId="77777777" w:rsidR="006B52CD" w:rsidRPr="006B52CD" w:rsidRDefault="006B52CD" w:rsidP="006B52CD">
      <w:pPr>
        <w:pStyle w:val="a3"/>
        <w:numPr>
          <w:ilvl w:val="1"/>
          <w:numId w:val="14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Пользователь явно выразил согласие на такие действия и/или</w:t>
      </w:r>
    </w:p>
    <w:p w14:paraId="4F31AEDE" w14:textId="77777777" w:rsidR="006B52CD" w:rsidRPr="006B52CD" w:rsidRDefault="006B52CD" w:rsidP="006B52CD">
      <w:pPr>
        <w:pStyle w:val="a3"/>
        <w:numPr>
          <w:ilvl w:val="1"/>
          <w:numId w:val="14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Передача/поручение необходима(-</w:t>
      </w:r>
      <w:proofErr w:type="spellStart"/>
      <w:r w:rsidRPr="006B52CD">
        <w:rPr>
          <w:rFonts w:ascii="Times New Roman" w:hAnsi="Times New Roman" w:cs="Times New Roman"/>
        </w:rPr>
        <w:t>мо</w:t>
      </w:r>
      <w:proofErr w:type="spellEnd"/>
      <w:r w:rsidRPr="006B52CD">
        <w:rPr>
          <w:rFonts w:ascii="Times New Roman" w:hAnsi="Times New Roman" w:cs="Times New Roman"/>
        </w:rPr>
        <w:t>) для использования Пользователем определенного сервиса либо для исполнения определенного соглашения или договора с Пользователем и/или</w:t>
      </w:r>
    </w:p>
    <w:p w14:paraId="400E5324" w14:textId="77777777" w:rsidR="006B52CD" w:rsidRDefault="006B52CD" w:rsidP="006B52CD">
      <w:pPr>
        <w:pStyle w:val="a3"/>
        <w:numPr>
          <w:ilvl w:val="1"/>
          <w:numId w:val="14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Передача предусмотрена действующим на территории Российской Федерации законодательством.</w:t>
      </w:r>
    </w:p>
    <w:p w14:paraId="0098536A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К третьим лицам, которым могут быть переданы персональные данные Пользователей</w:t>
      </w:r>
      <w:r>
        <w:rPr>
          <w:rFonts w:ascii="Times New Roman" w:hAnsi="Times New Roman" w:cs="Times New Roman"/>
        </w:rPr>
        <w:t>, в частности, могут относиться:</w:t>
      </w:r>
    </w:p>
    <w:p w14:paraId="6EC4B9FC" w14:textId="77777777" w:rsidR="006B52CD" w:rsidRPr="006B52CD" w:rsidRDefault="006B52CD" w:rsidP="006B52CD">
      <w:pPr>
        <w:pStyle w:val="a3"/>
        <w:numPr>
          <w:ilvl w:val="0"/>
          <w:numId w:val="15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Лица, участвующие в организации приема платежей и проведении платежных операций с ис</w:t>
      </w:r>
      <w:r>
        <w:rPr>
          <w:rFonts w:ascii="Times New Roman" w:hAnsi="Times New Roman" w:cs="Times New Roman"/>
        </w:rPr>
        <w:t>пользованием Сайта и с</w:t>
      </w:r>
      <w:r w:rsidRPr="006B52CD">
        <w:rPr>
          <w:rFonts w:ascii="Times New Roman" w:hAnsi="Times New Roman" w:cs="Times New Roman"/>
        </w:rPr>
        <w:t>ервисов</w:t>
      </w:r>
      <w:r>
        <w:rPr>
          <w:rFonts w:ascii="Times New Roman" w:hAnsi="Times New Roman" w:cs="Times New Roman"/>
        </w:rPr>
        <w:t xml:space="preserve"> приема платежей</w:t>
      </w:r>
      <w:r w:rsidRPr="006B52CD">
        <w:rPr>
          <w:rFonts w:ascii="Times New Roman" w:hAnsi="Times New Roman" w:cs="Times New Roman"/>
        </w:rPr>
        <w:t xml:space="preserve"> (международные платежные системы, поставщики платежных инструментов, банки и иные</w:t>
      </w:r>
      <w:r>
        <w:rPr>
          <w:rFonts w:ascii="Times New Roman" w:hAnsi="Times New Roman" w:cs="Times New Roman"/>
        </w:rPr>
        <w:t xml:space="preserve"> финансовые организации и т.д.);</w:t>
      </w:r>
    </w:p>
    <w:p w14:paraId="0C1FE665" w14:textId="77777777" w:rsidR="006B52CD" w:rsidRDefault="006B52CD" w:rsidP="006B52CD">
      <w:pPr>
        <w:pStyle w:val="a3"/>
        <w:numPr>
          <w:ilvl w:val="0"/>
          <w:numId w:val="15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Службы доставки, поставщики услуг, обеспечивающие функционирование различных сервисов Сайта</w:t>
      </w:r>
      <w:r w:rsidR="003A4F4B">
        <w:rPr>
          <w:rFonts w:ascii="Times New Roman" w:hAnsi="Times New Roman" w:cs="Times New Roman"/>
        </w:rPr>
        <w:t>, осуществляющие рекламную/информационную рассылку</w:t>
      </w:r>
      <w:r w:rsidRPr="006B52CD">
        <w:rPr>
          <w:rFonts w:ascii="Times New Roman" w:hAnsi="Times New Roman" w:cs="Times New Roman"/>
        </w:rPr>
        <w:t xml:space="preserve"> и иные лица, получившие персональные данные Пользователей от Оператора, в целях обеспечения исполнения Оператором своих прав и обязанностей, а также защиты прав и законных интересов Пользователей Сайта.</w:t>
      </w:r>
    </w:p>
    <w:p w14:paraId="3ED67AA5" w14:textId="77777777" w:rsidR="006B52CD" w:rsidRDefault="006B52CD" w:rsidP="006B52CD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6B52CD">
        <w:rPr>
          <w:rFonts w:ascii="Times New Roman" w:hAnsi="Times New Roman" w:cs="Times New Roman"/>
        </w:rPr>
        <w:t>В случаях, установленных законодательством РФ, Оператор вправе осуществлять передачу персональных данных третьим лицам без согласия субъекта персональных данных.</w:t>
      </w:r>
    </w:p>
    <w:p w14:paraId="452BF07F" w14:textId="77777777" w:rsidR="000158D1" w:rsidRDefault="000158D1" w:rsidP="000158D1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1B608D6" w14:textId="77777777" w:rsidR="000158D1" w:rsidRPr="000158D1" w:rsidRDefault="000158D1" w:rsidP="000158D1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0158D1">
        <w:rPr>
          <w:rFonts w:ascii="Times New Roman" w:hAnsi="Times New Roman" w:cs="Times New Roman"/>
          <w:b/>
        </w:rPr>
        <w:t>СВЕДЕНИЯ О РЕАЛИЗУЕМЫХ ТРЕБОВАНИЯХ К ЗАЩИТЕ ПЕРСОНАЛЬНЫХ ДАННЫХ</w:t>
      </w:r>
    </w:p>
    <w:p w14:paraId="7F7DC544" w14:textId="77777777" w:rsidR="000158D1" w:rsidRPr="000158D1" w:rsidRDefault="000158D1" w:rsidP="000158D1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которые не являются общедоступными по инициативе субъекта персональных данных.</w:t>
      </w:r>
    </w:p>
    <w:p w14:paraId="1705C581" w14:textId="77777777" w:rsidR="000158D1" w:rsidRPr="000158D1" w:rsidRDefault="000158D1" w:rsidP="000158D1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По мере необходимости и с учетом угроз, актуальных для информационных систем, обеспечивающих функционирование Сайта, Оператор выполняет следующие требования (или обеспечивает их выполнение силами привлекаемых по договору организаций):</w:t>
      </w:r>
    </w:p>
    <w:p w14:paraId="5376ACD2" w14:textId="77777777" w:rsidR="000158D1" w:rsidRP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актуальных угроз безопасности персональных данных;</w:t>
      </w:r>
    </w:p>
    <w:p w14:paraId="0AD0CEA8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РФ уровни защищенности персональных данных;</w:t>
      </w:r>
    </w:p>
    <w:p w14:paraId="0794B8C2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применение при необходимости прошедших в установленном порядке процедуру оценки соответствия средств защиты информации или сертифицированных средств;</w:t>
      </w:r>
    </w:p>
    <w:p w14:paraId="6F80A704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158D1">
        <w:rPr>
          <w:rFonts w:ascii="Times New Roman" w:hAnsi="Times New Roman" w:cs="Times New Roman"/>
        </w:rPr>
        <w:t>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35943BAA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обнаружение фактов несанкционированного доступа к персональным данным и принятием мер;</w:t>
      </w:r>
    </w:p>
    <w:p w14:paraId="12C1C24D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lastRenderedPageBreak/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E47B9C6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10AEA471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16E74FC8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учет машинных носителей персональных данных;</w:t>
      </w:r>
    </w:p>
    <w:p w14:paraId="42EC5F22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размещение технических средств обработки персональных данных в пределах охраняемой территории;</w:t>
      </w:r>
    </w:p>
    <w:p w14:paraId="010A6D07" w14:textId="77777777" w:rsidR="000158D1" w:rsidRDefault="000158D1" w:rsidP="000158D1">
      <w:pPr>
        <w:pStyle w:val="a3"/>
        <w:numPr>
          <w:ilvl w:val="0"/>
          <w:numId w:val="18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 и т.д.</w:t>
      </w:r>
    </w:p>
    <w:p w14:paraId="08055893" w14:textId="77777777" w:rsidR="000158D1" w:rsidRPr="000158D1" w:rsidRDefault="000158D1" w:rsidP="000158D1">
      <w:pPr>
        <w:spacing w:after="120" w:line="262" w:lineRule="auto"/>
        <w:jc w:val="both"/>
        <w:rPr>
          <w:rFonts w:ascii="Times New Roman" w:hAnsi="Times New Roman" w:cs="Times New Roman"/>
        </w:rPr>
      </w:pPr>
    </w:p>
    <w:p w14:paraId="5023A744" w14:textId="77777777" w:rsidR="000158D1" w:rsidRPr="000158D1" w:rsidRDefault="000158D1" w:rsidP="000158D1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0158D1">
        <w:rPr>
          <w:rFonts w:ascii="Times New Roman" w:hAnsi="Times New Roman" w:cs="Times New Roman"/>
          <w:b/>
        </w:rPr>
        <w:t>ПОРЯДОК УНИЧТОЖЕНИЯ ПЕРСОНАЛЬНЫХ ДАННЫХ</w:t>
      </w:r>
    </w:p>
    <w:p w14:paraId="02D4B2F6" w14:textId="77777777" w:rsidR="000158D1" w:rsidRPr="000158D1" w:rsidRDefault="000158D1" w:rsidP="000158D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В случае подтверждения факта неточности персональных данных или неправомерности их обработки персональные данные подлежат актуализации, а обработка подлежит прекращению.</w:t>
      </w:r>
    </w:p>
    <w:p w14:paraId="34E23BAB" w14:textId="77777777" w:rsidR="000158D1" w:rsidRPr="000158D1" w:rsidRDefault="000158D1" w:rsidP="000158D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Персональные данные, обрабатываемые в целях, указанных п.</w:t>
      </w:r>
      <w:r>
        <w:rPr>
          <w:rFonts w:ascii="Times New Roman" w:hAnsi="Times New Roman" w:cs="Times New Roman"/>
        </w:rPr>
        <w:t xml:space="preserve"> 4</w:t>
      </w:r>
      <w:r w:rsidRPr="000158D1">
        <w:rPr>
          <w:rFonts w:ascii="Times New Roman" w:hAnsi="Times New Roman" w:cs="Times New Roman"/>
        </w:rPr>
        <w:t>.1. и п.</w:t>
      </w:r>
      <w:r>
        <w:rPr>
          <w:rFonts w:ascii="Times New Roman" w:hAnsi="Times New Roman" w:cs="Times New Roman"/>
        </w:rPr>
        <w:t xml:space="preserve"> 4</w:t>
      </w:r>
      <w:r w:rsidRPr="000158D1">
        <w:rPr>
          <w:rFonts w:ascii="Times New Roman" w:hAnsi="Times New Roman" w:cs="Times New Roman"/>
        </w:rPr>
        <w:t xml:space="preserve">.2. настоящей Политики, подлежат уничтожению, если иное не предусмотрено законодательством РФ, в следующих случаях: </w:t>
      </w:r>
    </w:p>
    <w:p w14:paraId="6617E0B8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158D1">
        <w:rPr>
          <w:rFonts w:ascii="Times New Roman" w:hAnsi="Times New Roman" w:cs="Times New Roman"/>
        </w:rPr>
        <w:t>редставления субъектом персональных данных (или его представителем) сведений, подтверждающих, что персональные данные являются незаконно полученными или не являются необходимыми для заявленной цели обработки.</w:t>
      </w:r>
    </w:p>
    <w:p w14:paraId="3D14DC45" w14:textId="77777777" w:rsidR="000158D1" w:rsidRPr="000158D1" w:rsidRDefault="000158D1" w:rsidP="000158D1">
      <w:pPr>
        <w:pStyle w:val="a3"/>
        <w:spacing w:after="120" w:line="262" w:lineRule="auto"/>
        <w:ind w:left="709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Срок уничтожения – 7 рабочих дней с момента получения Оператором подтверждающих сведений о том, что персональные данные являются неполными, неточными или неактуальными.</w:t>
      </w:r>
    </w:p>
    <w:p w14:paraId="64530C58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выявления неправомерной обработки персональных данных и невозможности у</w:t>
      </w:r>
      <w:r>
        <w:rPr>
          <w:rFonts w:ascii="Times New Roman" w:hAnsi="Times New Roman" w:cs="Times New Roman"/>
        </w:rPr>
        <w:t>странения допущенных нарушений.</w:t>
      </w:r>
    </w:p>
    <w:p w14:paraId="610D7E88" w14:textId="77777777" w:rsidR="000158D1" w:rsidRPr="000158D1" w:rsidRDefault="000158D1" w:rsidP="000158D1">
      <w:pPr>
        <w:pStyle w:val="a3"/>
        <w:spacing w:after="120" w:line="262" w:lineRule="auto"/>
        <w:ind w:left="709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Срок уничтожения – 10 рабочих дней с даты выявления неправомерной обработки персональных данных.</w:t>
      </w:r>
    </w:p>
    <w:p w14:paraId="5DBC1D31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обращение субъекта персональных данных с требованием о прекращени</w:t>
      </w:r>
      <w:r>
        <w:rPr>
          <w:rFonts w:ascii="Times New Roman" w:hAnsi="Times New Roman" w:cs="Times New Roman"/>
        </w:rPr>
        <w:t>и обработки персональных данных.</w:t>
      </w:r>
    </w:p>
    <w:p w14:paraId="14B8CF53" w14:textId="77777777" w:rsidR="000158D1" w:rsidRPr="000158D1" w:rsidRDefault="000158D1" w:rsidP="000158D1">
      <w:pPr>
        <w:pStyle w:val="a3"/>
        <w:spacing w:after="120" w:line="262" w:lineRule="auto"/>
        <w:ind w:left="709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Срок уничтожения – 10 рабочих дней с даты получения соответствующего требования.</w:t>
      </w:r>
    </w:p>
    <w:p w14:paraId="10F6538F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отзыва субъектом персональных данных согласия на обраб</w:t>
      </w:r>
      <w:r>
        <w:rPr>
          <w:rFonts w:ascii="Times New Roman" w:hAnsi="Times New Roman" w:cs="Times New Roman"/>
        </w:rPr>
        <w:t>отку своих персональных данных.</w:t>
      </w:r>
    </w:p>
    <w:p w14:paraId="54F05576" w14:textId="77777777" w:rsidR="000158D1" w:rsidRPr="000158D1" w:rsidRDefault="000158D1" w:rsidP="000158D1">
      <w:pPr>
        <w:pStyle w:val="a3"/>
        <w:spacing w:after="120" w:line="262" w:lineRule="auto"/>
        <w:ind w:left="709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Срок уничтожения – 30 календарных дней с момента поступления указанного отзыва.</w:t>
      </w:r>
    </w:p>
    <w:p w14:paraId="230B78C5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 xml:space="preserve">по достижении целей обработки или в случае утраты необходимости в их достижении. </w:t>
      </w:r>
    </w:p>
    <w:p w14:paraId="0A24DC6F" w14:textId="77777777" w:rsidR="000158D1" w:rsidRPr="000158D1" w:rsidRDefault="000158D1" w:rsidP="000158D1">
      <w:pPr>
        <w:pStyle w:val="a3"/>
        <w:spacing w:after="120" w:line="262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Срок уничтожения – 30 календарных дней с момента достижения цели обработки персональных данных.</w:t>
      </w:r>
    </w:p>
    <w:p w14:paraId="43295103" w14:textId="77777777" w:rsidR="000158D1" w:rsidRDefault="000158D1" w:rsidP="000158D1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Законодательством РФ могут быть предусмотрены иные сроки хранения и уничтожения персональных данных. В случае возникновения различий между настоящей Политикой и законодательством РФ, применяются сроки, предусмотренные законодательством РФ.</w:t>
      </w:r>
    </w:p>
    <w:p w14:paraId="2315ACE5" w14:textId="77777777" w:rsidR="000158D1" w:rsidRDefault="000158D1" w:rsidP="000158D1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Уничтожение персональных данных определенного субъекта выполняется в рамках реагирования на обращения субъектов персональных данных, при достижении целей обработки, а также при наступлении иных законных оснований. При наступлении указанных выше условий персональные данные уничтожаются из информационных систем Оператора с помощью встроенных средств информационной системы.</w:t>
      </w:r>
    </w:p>
    <w:p w14:paraId="119687A3" w14:textId="77777777" w:rsidR="000158D1" w:rsidRDefault="000158D1" w:rsidP="000158D1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</w:t>
      </w:r>
      <w:r w:rsidRPr="000158D1">
        <w:rPr>
          <w:rFonts w:ascii="Times New Roman" w:hAnsi="Times New Roman" w:cs="Times New Roman"/>
        </w:rPr>
        <w:t>рсональные данные должны быть уничтожены на всех материальных носителях и в информационных системах персональных данных.</w:t>
      </w:r>
    </w:p>
    <w:p w14:paraId="56DE45C4" w14:textId="77777777" w:rsidR="000158D1" w:rsidRDefault="000158D1" w:rsidP="000158D1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lastRenderedPageBreak/>
        <w:t>Уничтожение носителей, содержащих персональные данные (в случае невозможности удаления данных без повреждения материального носителя), осуществляется в следующем порядке (по выбору Оператора):</w:t>
      </w:r>
    </w:p>
    <w:p w14:paraId="282749F8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документов), либо документы передаются на переработку (утилизацию) организациям, собирающим вторсырье (пункты приема макулатуры);</w:t>
      </w:r>
    </w:p>
    <w:p w14:paraId="064D79CD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Вышеуказанное достигается путем деформирования, нарушения единой целостности носителя;</w:t>
      </w:r>
    </w:p>
    <w:p w14:paraId="6546649E" w14:textId="77777777" w:rsidR="000158D1" w:rsidRPr="000158D1" w:rsidRDefault="000158D1" w:rsidP="000158D1">
      <w:pPr>
        <w:pStyle w:val="a3"/>
        <w:numPr>
          <w:ilvl w:val="0"/>
          <w:numId w:val="20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 w14:paraId="588EF59C" w14:textId="77777777" w:rsidR="000158D1" w:rsidRDefault="000158D1" w:rsidP="00A60868">
      <w:pPr>
        <w:pStyle w:val="a3"/>
        <w:numPr>
          <w:ilvl w:val="0"/>
          <w:numId w:val="20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0158D1">
        <w:rPr>
          <w:rFonts w:ascii="Times New Roman" w:hAnsi="Times New Roman" w:cs="Times New Roman"/>
        </w:rPr>
        <w:t>в случае допустимости повторного использования носителя CD-RW, DVD-RW 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 w14:paraId="7F71574E" w14:textId="77777777" w:rsidR="00A60868" w:rsidRDefault="00A60868" w:rsidP="00A60868">
      <w:pPr>
        <w:spacing w:after="120" w:line="262" w:lineRule="auto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Локальными нормативными актами Оператора могут быть предусмотрены иные способы уничтожения персональных данных.</w:t>
      </w:r>
    </w:p>
    <w:p w14:paraId="3A2F5248" w14:textId="77777777" w:rsidR="00A60868" w:rsidRPr="00A60868" w:rsidRDefault="00A60868" w:rsidP="00A60868">
      <w:pPr>
        <w:spacing w:after="120" w:line="262" w:lineRule="auto"/>
        <w:jc w:val="both"/>
        <w:rPr>
          <w:rFonts w:ascii="Times New Roman" w:hAnsi="Times New Roman" w:cs="Times New Roman"/>
        </w:rPr>
      </w:pPr>
    </w:p>
    <w:p w14:paraId="4474733E" w14:textId="77777777" w:rsidR="00A60868" w:rsidRPr="00A60868" w:rsidRDefault="00A60868" w:rsidP="00A60868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A60868">
        <w:rPr>
          <w:rFonts w:ascii="Times New Roman" w:hAnsi="Times New Roman" w:cs="Times New Roman"/>
          <w:b/>
        </w:rPr>
        <w:t>ПОРЯДОК НАПРАВЛЕНИЯ ЗАПРОСОВ И ПОЛУЧЕНИЯ РАЗЪЯСНЕНИЙ ПО ВОПРОСАМ ОБРАБОТКИ ПЕРСОНАЛЬНЫХ ДАННЫХ</w:t>
      </w:r>
    </w:p>
    <w:p w14:paraId="4275D842" w14:textId="77777777" w:rsid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Лица, чьи данные обрабатываются Оператором, могут получить разъяснения по вопросам обработки своих данных, обратившись к Оператору следующими способами:</w:t>
      </w:r>
    </w:p>
    <w:p w14:paraId="3DF6216F" w14:textId="77777777" w:rsidR="00A60868" w:rsidRPr="00A60868" w:rsidRDefault="00A60868" w:rsidP="00A60868">
      <w:pPr>
        <w:pStyle w:val="a3"/>
        <w:numPr>
          <w:ilvl w:val="0"/>
          <w:numId w:val="22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личное обращение;</w:t>
      </w:r>
    </w:p>
    <w:p w14:paraId="266D87C7" w14:textId="77777777" w:rsidR="00A60868" w:rsidRPr="00A60868" w:rsidRDefault="00A60868" w:rsidP="00A60868">
      <w:pPr>
        <w:pStyle w:val="a3"/>
        <w:numPr>
          <w:ilvl w:val="0"/>
          <w:numId w:val="22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путем направления заказного письма по адресу местонахождения Оператора: 610002, г. Ки</w:t>
      </w:r>
      <w:r>
        <w:rPr>
          <w:rFonts w:ascii="Times New Roman" w:hAnsi="Times New Roman" w:cs="Times New Roman"/>
        </w:rPr>
        <w:t>ров, ул. Герцена, д. 22/1 кв. 7</w:t>
      </w:r>
      <w:r w:rsidRPr="00A60868">
        <w:rPr>
          <w:rFonts w:ascii="Times New Roman" w:hAnsi="Times New Roman" w:cs="Times New Roman"/>
        </w:rPr>
        <w:t>;</w:t>
      </w:r>
    </w:p>
    <w:p w14:paraId="52FE98B6" w14:textId="77777777" w:rsidR="00A60868" w:rsidRDefault="00A60868" w:rsidP="00A60868">
      <w:pPr>
        <w:pStyle w:val="a3"/>
        <w:numPr>
          <w:ilvl w:val="0"/>
          <w:numId w:val="22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 xml:space="preserve">путём направления электронного сообщения по адресу электронной почты </w:t>
      </w:r>
      <w:hyperlink r:id="rId7" w:history="1">
        <w:r w:rsidRPr="00A60868">
          <w:rPr>
            <w:rStyle w:val="a4"/>
            <w:rFonts w:ascii="Times New Roman" w:hAnsi="Times New Roman" w:cs="Times New Roman"/>
          </w:rPr>
          <w:t>kupava43@yandex.ru</w:t>
        </w:r>
      </w:hyperlink>
      <w:r w:rsidRPr="00A60868">
        <w:rPr>
          <w:rFonts w:ascii="Times New Roman" w:hAnsi="Times New Roman" w:cs="Times New Roman"/>
        </w:rPr>
        <w:t xml:space="preserve">, </w:t>
      </w:r>
      <w:hyperlink r:id="rId8" w:history="1">
        <w:r w:rsidRPr="00A60868">
          <w:rPr>
            <w:rStyle w:val="a4"/>
            <w:rFonts w:ascii="Times New Roman" w:hAnsi="Times New Roman" w:cs="Times New Roman"/>
          </w:rPr>
          <w:t>Buh.kupava@yandex.ru</w:t>
        </w:r>
      </w:hyperlink>
      <w:r w:rsidRPr="00A60868">
        <w:rPr>
          <w:rFonts w:ascii="Times New Roman" w:hAnsi="Times New Roman" w:cs="Times New Roman"/>
        </w:rPr>
        <w:t>.</w:t>
      </w:r>
    </w:p>
    <w:p w14:paraId="0C355988" w14:textId="77777777" w:rsid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В случае направления Оператору официального запроса в тексте запроса необходимо указать:</w:t>
      </w:r>
    </w:p>
    <w:p w14:paraId="75B880F5" w14:textId="77777777" w:rsidR="00A60868" w:rsidRPr="00A60868" w:rsidRDefault="00A60868" w:rsidP="00A60868">
      <w:pPr>
        <w:pStyle w:val="a3"/>
        <w:numPr>
          <w:ilvl w:val="1"/>
          <w:numId w:val="23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ФИО субъекта персональных данных (Пользователя) и/или его представителя;</w:t>
      </w:r>
    </w:p>
    <w:p w14:paraId="42382CF1" w14:textId="77777777" w:rsidR="00A60868" w:rsidRPr="00A60868" w:rsidRDefault="00A60868" w:rsidP="00A60868">
      <w:pPr>
        <w:pStyle w:val="a3"/>
        <w:numPr>
          <w:ilvl w:val="1"/>
          <w:numId w:val="23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номер основного документа, удостоверяющего личность субъекта и/или его представителя, сведения о дате выдачи указанного документа и выдавшем его органе;</w:t>
      </w:r>
    </w:p>
    <w:p w14:paraId="0020EFCC" w14:textId="77777777" w:rsidR="00A60868" w:rsidRPr="00A60868" w:rsidRDefault="00A60868" w:rsidP="00A60868">
      <w:pPr>
        <w:pStyle w:val="a3"/>
        <w:numPr>
          <w:ilvl w:val="1"/>
          <w:numId w:val="23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сведения, подтверждающие наличие у субъекта персональных данных отношений с Оператором;</w:t>
      </w:r>
    </w:p>
    <w:p w14:paraId="0A9C1B36" w14:textId="77777777" w:rsidR="00A60868" w:rsidRPr="00A60868" w:rsidRDefault="00A60868" w:rsidP="00A60868">
      <w:pPr>
        <w:pStyle w:val="a3"/>
        <w:numPr>
          <w:ilvl w:val="1"/>
          <w:numId w:val="23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информацию для обратной связи с целью направления Оператором ответа на запрос;</w:t>
      </w:r>
    </w:p>
    <w:p w14:paraId="21CC9FA4" w14:textId="77777777" w:rsidR="00A60868" w:rsidRDefault="00A60868" w:rsidP="00A60868">
      <w:pPr>
        <w:pStyle w:val="a3"/>
        <w:numPr>
          <w:ilvl w:val="1"/>
          <w:numId w:val="23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подпись субъекта персональных данных (Пользователя или его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42152133" w14:textId="77777777" w:rsidR="00A60868" w:rsidRDefault="00A60868" w:rsidP="00A60868">
      <w:pPr>
        <w:spacing w:after="120" w:line="262" w:lineRule="auto"/>
        <w:jc w:val="both"/>
        <w:rPr>
          <w:rFonts w:ascii="Times New Roman" w:hAnsi="Times New Roman" w:cs="Times New Roman"/>
        </w:rPr>
      </w:pPr>
    </w:p>
    <w:p w14:paraId="3FA768D2" w14:textId="77777777" w:rsidR="00A60868" w:rsidRPr="00A60868" w:rsidRDefault="00A60868" w:rsidP="00A60868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A60868">
        <w:rPr>
          <w:rFonts w:ascii="Times New Roman" w:hAnsi="Times New Roman" w:cs="Times New Roman"/>
          <w:b/>
        </w:rPr>
        <w:t>ОТВЕТСТВЕННОСТЬ СТОРОН</w:t>
      </w:r>
    </w:p>
    <w:p w14:paraId="146D26CB" w14:textId="77777777" w:rsid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Оператор, в случае неисполнения своих обязанностей, несет ответственность за убытки, понесенные Пользователем в связи с неправомерным использовани</w:t>
      </w:r>
      <w:r>
        <w:rPr>
          <w:rFonts w:ascii="Times New Roman" w:hAnsi="Times New Roman" w:cs="Times New Roman"/>
        </w:rPr>
        <w:t>ем персональных данных</w:t>
      </w:r>
      <w:r w:rsidRPr="00A60868">
        <w:rPr>
          <w:rFonts w:ascii="Times New Roman" w:hAnsi="Times New Roman" w:cs="Times New Roman"/>
        </w:rPr>
        <w:t>, в соответствии с законодательством Российской Федерации.</w:t>
      </w:r>
    </w:p>
    <w:p w14:paraId="3A75FFCE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lastRenderedPageBreak/>
        <w:t>В случае утраты или разглашения конфиденциальной информации</w:t>
      </w:r>
      <w:r>
        <w:rPr>
          <w:rFonts w:ascii="Times New Roman" w:hAnsi="Times New Roman" w:cs="Times New Roman"/>
        </w:rPr>
        <w:t>, включая персональные данные,</w:t>
      </w:r>
      <w:r w:rsidRPr="00A60868">
        <w:rPr>
          <w:rFonts w:ascii="Times New Roman" w:hAnsi="Times New Roman" w:cs="Times New Roman"/>
        </w:rPr>
        <w:t xml:space="preserve"> Оператор не несет ответственности, если данная информация:</w:t>
      </w:r>
    </w:p>
    <w:p w14:paraId="5BE3554E" w14:textId="77777777" w:rsidR="00A60868" w:rsidRPr="00A60868" w:rsidRDefault="00A60868" w:rsidP="00A60868">
      <w:pPr>
        <w:pStyle w:val="a3"/>
        <w:numPr>
          <w:ilvl w:val="1"/>
          <w:numId w:val="24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Стала публичным достоянием до ее утраты или разглашения;</w:t>
      </w:r>
    </w:p>
    <w:p w14:paraId="3B4C7883" w14:textId="77777777" w:rsidR="00A60868" w:rsidRPr="00A60868" w:rsidRDefault="00A60868" w:rsidP="00A60868">
      <w:pPr>
        <w:pStyle w:val="a3"/>
        <w:numPr>
          <w:ilvl w:val="1"/>
          <w:numId w:val="24"/>
        </w:numPr>
        <w:spacing w:after="120" w:line="262" w:lineRule="auto"/>
        <w:ind w:left="709" w:firstLine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Была получена от третьей стороны до момента ее получения Оператором;</w:t>
      </w:r>
    </w:p>
    <w:p w14:paraId="7FB817FF" w14:textId="77777777" w:rsidR="00A60868" w:rsidRDefault="00A60868" w:rsidP="00A60868">
      <w:pPr>
        <w:pStyle w:val="a3"/>
        <w:numPr>
          <w:ilvl w:val="1"/>
          <w:numId w:val="24"/>
        </w:numPr>
        <w:spacing w:after="120" w:line="262" w:lineRule="auto"/>
        <w:ind w:left="709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Была разглашена с согласия Пользова</w:t>
      </w:r>
      <w:r>
        <w:rPr>
          <w:rFonts w:ascii="Times New Roman" w:hAnsi="Times New Roman" w:cs="Times New Roman"/>
        </w:rPr>
        <w:t>теля.</w:t>
      </w:r>
    </w:p>
    <w:p w14:paraId="547D8CBE" w14:textId="77777777" w:rsidR="00A60868" w:rsidRPr="00A60868" w:rsidRDefault="00A60868" w:rsidP="00A60868">
      <w:pPr>
        <w:spacing w:after="120" w:line="262" w:lineRule="auto"/>
        <w:jc w:val="both"/>
        <w:rPr>
          <w:rFonts w:ascii="Times New Roman" w:hAnsi="Times New Roman" w:cs="Times New Roman"/>
        </w:rPr>
      </w:pPr>
    </w:p>
    <w:p w14:paraId="6F8D3FA5" w14:textId="77777777" w:rsidR="00A60868" w:rsidRPr="00A60868" w:rsidRDefault="00A60868" w:rsidP="00A60868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A60868">
        <w:rPr>
          <w:rFonts w:ascii="Times New Roman" w:hAnsi="Times New Roman" w:cs="Times New Roman"/>
          <w:b/>
        </w:rPr>
        <w:t>РАЗРЕШЕНИЕ СПОРОВ</w:t>
      </w:r>
    </w:p>
    <w:p w14:paraId="18CF88FE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урегулировании спора).</w:t>
      </w:r>
    </w:p>
    <w:p w14:paraId="6CC7290D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2F7EBB14" w14:textId="77777777" w:rsid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2BDBC2B6" w14:textId="77777777" w:rsidR="00A60868" w:rsidRPr="00A60868" w:rsidRDefault="00A60868" w:rsidP="00A60868">
      <w:pPr>
        <w:pStyle w:val="a3"/>
        <w:spacing w:after="120" w:line="262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8C98ECB" w14:textId="77777777" w:rsidR="00A60868" w:rsidRPr="00A60868" w:rsidRDefault="00A60868" w:rsidP="00A60868">
      <w:pPr>
        <w:pStyle w:val="a3"/>
        <w:numPr>
          <w:ilvl w:val="0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A60868">
        <w:rPr>
          <w:rFonts w:ascii="Times New Roman" w:hAnsi="Times New Roman" w:cs="Times New Roman"/>
          <w:b/>
        </w:rPr>
        <w:t>ЗАКЛЮЧИТЕЛЬНЫЕ ПОЛОЖЕНИЯ</w:t>
      </w:r>
    </w:p>
    <w:p w14:paraId="5777D0F2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Оператор вправе вносить изменения в настоящую Политику без согласия Пользователя;</w:t>
      </w:r>
    </w:p>
    <w:p w14:paraId="2A97AD88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Новая Политика вступает в силу с момента ее размещения на Сайте</w:t>
      </w:r>
      <w:r>
        <w:rPr>
          <w:rFonts w:ascii="Times New Roman" w:hAnsi="Times New Roman" w:cs="Times New Roman"/>
        </w:rPr>
        <w:t xml:space="preserve">, при этом Оператор вправе, но не обязан, уведомить об этом Пользователя путем размещения соответствующей информации в личном кабинете, путем осуществления </w:t>
      </w:r>
      <w:r>
        <w:rPr>
          <w:rFonts w:ascii="Times New Roman" w:hAnsi="Times New Roman" w:cs="Times New Roman"/>
          <w:lang w:val="en-US"/>
        </w:rPr>
        <w:t>e</w:t>
      </w:r>
      <w:r w:rsidRPr="00A60868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-рассылки</w:t>
      </w:r>
      <w:r w:rsidRPr="00A60868">
        <w:rPr>
          <w:rFonts w:ascii="Times New Roman" w:hAnsi="Times New Roman" w:cs="Times New Roman"/>
        </w:rPr>
        <w:t>;</w:t>
      </w:r>
    </w:p>
    <w:p w14:paraId="17E8F72D" w14:textId="13B83B4C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 xml:space="preserve">Действующая Политика размещена в неограниченном доступе на странице по адресу: </w:t>
      </w:r>
      <w:hyperlink r:id="rId9" w:history="1">
        <w:r w:rsidR="00772420" w:rsidRPr="00D16760">
          <w:rPr>
            <w:rStyle w:val="a4"/>
            <w:rFonts w:ascii="Times New Roman" w:hAnsi="Times New Roman" w:cs="Times New Roman"/>
          </w:rPr>
          <w:t>https://www.kupava43.ru/Politika_personalnykh_dannykh.</w:t>
        </w:r>
        <w:r w:rsidR="00772420">
          <w:rPr>
            <w:rStyle w:val="a4"/>
            <w:rFonts w:ascii="Times New Roman" w:hAnsi="Times New Roman" w:cs="Times New Roman"/>
            <w:lang w:val="en-US"/>
          </w:rPr>
          <w:t>docx</w:t>
        </w:r>
      </w:hyperlink>
      <w:r w:rsidRPr="00A60868">
        <w:rPr>
          <w:rFonts w:ascii="Times New Roman" w:hAnsi="Times New Roman" w:cs="Times New Roman"/>
        </w:rPr>
        <w:t>;</w:t>
      </w:r>
    </w:p>
    <w:p w14:paraId="5F5F38BC" w14:textId="77777777" w:rsidR="00A60868" w:rsidRPr="00A60868" w:rsidRDefault="00A60868" w:rsidP="00A60868">
      <w:pPr>
        <w:pStyle w:val="a3"/>
        <w:numPr>
          <w:ilvl w:val="1"/>
          <w:numId w:val="1"/>
        </w:numPr>
        <w:spacing w:after="120" w:line="262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60868">
        <w:rPr>
          <w:rFonts w:ascii="Times New Roman" w:hAnsi="Times New Roman" w:cs="Times New Roman"/>
        </w:rPr>
        <w:t>Актуальная версия Политики действует бессрочно до замены её новой версией.</w:t>
      </w:r>
    </w:p>
    <w:sectPr w:rsidR="00A60868" w:rsidRPr="00A60868" w:rsidSect="00540F1B">
      <w:pgSz w:w="16838" w:h="11906" w:orient="landscape"/>
      <w:pgMar w:top="567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A1E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13D36"/>
    <w:multiLevelType w:val="hybridMultilevel"/>
    <w:tmpl w:val="0814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42A"/>
    <w:multiLevelType w:val="multilevel"/>
    <w:tmpl w:val="2C8AF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22E32"/>
    <w:multiLevelType w:val="multilevel"/>
    <w:tmpl w:val="BF965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7B42B7"/>
    <w:multiLevelType w:val="hybridMultilevel"/>
    <w:tmpl w:val="77D2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C5A1A">
      <w:start w:val="2"/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2746"/>
    <w:multiLevelType w:val="hybridMultilevel"/>
    <w:tmpl w:val="0C94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40A00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548"/>
    <w:multiLevelType w:val="multilevel"/>
    <w:tmpl w:val="ECB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10953"/>
    <w:multiLevelType w:val="hybridMultilevel"/>
    <w:tmpl w:val="113C7C3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E565931"/>
    <w:multiLevelType w:val="hybridMultilevel"/>
    <w:tmpl w:val="8CA07DE8"/>
    <w:lvl w:ilvl="0" w:tplc="E1C268C4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0511"/>
    <w:multiLevelType w:val="hybridMultilevel"/>
    <w:tmpl w:val="D34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CC1"/>
    <w:multiLevelType w:val="hybridMultilevel"/>
    <w:tmpl w:val="5DB8B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A5ECD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A51060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E16CFD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2B039B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D26CA6"/>
    <w:multiLevelType w:val="multilevel"/>
    <w:tmpl w:val="B4CC82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133363"/>
    <w:multiLevelType w:val="multilevel"/>
    <w:tmpl w:val="2C40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CE16A9"/>
    <w:multiLevelType w:val="multilevel"/>
    <w:tmpl w:val="5860B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FC2EA4"/>
    <w:multiLevelType w:val="multilevel"/>
    <w:tmpl w:val="2B3E7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805239"/>
    <w:multiLevelType w:val="multilevel"/>
    <w:tmpl w:val="2C8AF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E7964F6"/>
    <w:multiLevelType w:val="hybridMultilevel"/>
    <w:tmpl w:val="D9E4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9736F"/>
    <w:multiLevelType w:val="hybridMultilevel"/>
    <w:tmpl w:val="631C8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85F8E"/>
    <w:multiLevelType w:val="multilevel"/>
    <w:tmpl w:val="5860B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7F0E9D"/>
    <w:multiLevelType w:val="multilevel"/>
    <w:tmpl w:val="0942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57093582">
    <w:abstractNumId w:val="22"/>
  </w:num>
  <w:num w:numId="2" w16cid:durableId="2007904733">
    <w:abstractNumId w:val="6"/>
  </w:num>
  <w:num w:numId="3" w16cid:durableId="1010527937">
    <w:abstractNumId w:val="20"/>
  </w:num>
  <w:num w:numId="4" w16cid:durableId="194780345">
    <w:abstractNumId w:val="15"/>
  </w:num>
  <w:num w:numId="5" w16cid:durableId="103621816">
    <w:abstractNumId w:val="13"/>
  </w:num>
  <w:num w:numId="6" w16cid:durableId="1027026099">
    <w:abstractNumId w:val="11"/>
  </w:num>
  <w:num w:numId="7" w16cid:durableId="1003513065">
    <w:abstractNumId w:val="0"/>
  </w:num>
  <w:num w:numId="8" w16cid:durableId="845748074">
    <w:abstractNumId w:val="23"/>
  </w:num>
  <w:num w:numId="9" w16cid:durableId="588199587">
    <w:abstractNumId w:val="9"/>
  </w:num>
  <w:num w:numId="10" w16cid:durableId="1547985011">
    <w:abstractNumId w:val="14"/>
  </w:num>
  <w:num w:numId="11" w16cid:durableId="2003703957">
    <w:abstractNumId w:val="12"/>
  </w:num>
  <w:num w:numId="12" w16cid:durableId="261576358">
    <w:abstractNumId w:val="2"/>
  </w:num>
  <w:num w:numId="13" w16cid:durableId="608970559">
    <w:abstractNumId w:val="19"/>
  </w:num>
  <w:num w:numId="14" w16cid:durableId="903297255">
    <w:abstractNumId w:val="18"/>
  </w:num>
  <w:num w:numId="15" w16cid:durableId="1689024517">
    <w:abstractNumId w:val="1"/>
  </w:num>
  <w:num w:numId="16" w16cid:durableId="473135966">
    <w:abstractNumId w:val="8"/>
  </w:num>
  <w:num w:numId="17" w16cid:durableId="1762599973">
    <w:abstractNumId w:val="5"/>
  </w:num>
  <w:num w:numId="18" w16cid:durableId="1257515333">
    <w:abstractNumId w:val="4"/>
  </w:num>
  <w:num w:numId="19" w16cid:durableId="649670975">
    <w:abstractNumId w:val="10"/>
  </w:num>
  <w:num w:numId="20" w16cid:durableId="1319462400">
    <w:abstractNumId w:val="7"/>
  </w:num>
  <w:num w:numId="21" w16cid:durableId="575939156">
    <w:abstractNumId w:val="17"/>
  </w:num>
  <w:num w:numId="22" w16cid:durableId="1003777320">
    <w:abstractNumId w:val="21"/>
  </w:num>
  <w:num w:numId="23" w16cid:durableId="425225678">
    <w:abstractNumId w:val="3"/>
  </w:num>
  <w:num w:numId="24" w16cid:durableId="1775976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25"/>
    <w:rsid w:val="000158D1"/>
    <w:rsid w:val="003A4F4B"/>
    <w:rsid w:val="00487AE6"/>
    <w:rsid w:val="00540F1B"/>
    <w:rsid w:val="00585B43"/>
    <w:rsid w:val="006B52CD"/>
    <w:rsid w:val="006F35B0"/>
    <w:rsid w:val="00772420"/>
    <w:rsid w:val="008C6F25"/>
    <w:rsid w:val="009F1DAA"/>
    <w:rsid w:val="00A60868"/>
    <w:rsid w:val="00A60D69"/>
    <w:rsid w:val="00E9188F"/>
    <w:rsid w:val="00EA4435"/>
    <w:rsid w:val="00EB7221"/>
    <w:rsid w:val="00F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F69F"/>
  <w15:docId w15:val="{CFC6F894-5FEE-4C82-8E15-16BBF1EE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F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6F25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60D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0D6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0D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0D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0D6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D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3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39"/>
    <w:rsid w:val="006F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77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.kupa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ava4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pava43.ru/Politika_personalnykh_dannykh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upava43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upava43.ru/Politika_personalnykh_dannyk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</cp:revision>
  <dcterms:created xsi:type="dcterms:W3CDTF">2026-02-02T06:27:00Z</dcterms:created>
  <dcterms:modified xsi:type="dcterms:W3CDTF">2026-02-02T06:27:00Z</dcterms:modified>
</cp:coreProperties>
</file>